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6F5423" w14:textId="301A673C" w:rsidR="00FE4F9A" w:rsidRPr="00353A9F" w:rsidRDefault="00D1352B" w:rsidP="00FE4F9A">
      <w:pPr>
        <w:autoSpaceDE w:val="0"/>
        <w:autoSpaceDN w:val="0"/>
        <w:adjustRightInd w:val="0"/>
        <w:jc w:val="center"/>
        <w:rPr>
          <w:rFonts w:ascii="TradeGothic" w:hAnsi="TradeGothic" w:cs="StoneSerifStd-Medium"/>
          <w:b/>
          <w:noProof/>
          <w:color w:val="F79646" w:themeColor="accent6"/>
          <w:sz w:val="32"/>
          <w:szCs w:val="32"/>
          <w:lang w:eastAsia="en-GB"/>
        </w:rPr>
      </w:pPr>
      <w:bookmarkStart w:id="0" w:name="_GoBack"/>
      <w:bookmarkEnd w:id="0"/>
      <w:r w:rsidRPr="00353A9F">
        <w:rPr>
          <w:noProof/>
          <w:sz w:val="32"/>
          <w:szCs w:val="32"/>
          <w:lang w:eastAsia="zh-CN"/>
        </w:rPr>
        <w:drawing>
          <wp:anchor distT="0" distB="0" distL="114300" distR="114300" simplePos="0" relativeHeight="251663360" behindDoc="0" locked="0" layoutInCell="1" allowOverlap="1" wp14:anchorId="21DB4BF4" wp14:editId="49E14E9D">
            <wp:simplePos x="0" y="0"/>
            <wp:positionH relativeFrom="column">
              <wp:posOffset>4734560</wp:posOffset>
            </wp:positionH>
            <wp:positionV relativeFrom="paragraph">
              <wp:posOffset>-326390</wp:posOffset>
            </wp:positionV>
            <wp:extent cx="1838960" cy="796925"/>
            <wp:effectExtent l="0" t="0" r="8890" b="3175"/>
            <wp:wrapNone/>
            <wp:docPr id="5" name="Picture 5" descr="http://practicalaction.org/images/palogos/practical-action-logo-highres-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acticalaction.org/images/palogos/practical-action-logo-highres-300dp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8960" cy="79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F9A" w:rsidRPr="00353A9F">
        <w:rPr>
          <w:rFonts w:ascii="TradeGothic" w:hAnsi="TradeGothic" w:cs="StoneSerifStd-Medium"/>
          <w:b/>
          <w:noProof/>
          <w:color w:val="F79646" w:themeColor="accent6"/>
          <w:sz w:val="32"/>
          <w:szCs w:val="32"/>
          <w:lang w:eastAsia="zh-CN"/>
        </w:rPr>
        <mc:AlternateContent>
          <mc:Choice Requires="wps">
            <w:drawing>
              <wp:anchor distT="0" distB="0" distL="114300" distR="114300" simplePos="0" relativeHeight="251659264" behindDoc="0" locked="0" layoutInCell="1" allowOverlap="1" wp14:anchorId="3DBB5AA3" wp14:editId="61D423C8">
                <wp:simplePos x="0" y="0"/>
                <wp:positionH relativeFrom="column">
                  <wp:posOffset>-828040</wp:posOffset>
                </wp:positionH>
                <wp:positionV relativeFrom="paragraph">
                  <wp:posOffset>-394970</wp:posOffset>
                </wp:positionV>
                <wp:extent cx="1762125" cy="2000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200025"/>
                        </a:xfrm>
                        <a:prstGeom prst="rect">
                          <a:avLst/>
                        </a:prstGeom>
                        <a:noFill/>
                        <a:ln w="9525">
                          <a:noFill/>
                          <a:miter lim="800000"/>
                          <a:headEnd/>
                          <a:tailEnd/>
                        </a:ln>
                        <a:scene3d>
                          <a:camera prst="orthographicFront"/>
                          <a:lightRig rig="threePt" dir="t"/>
                        </a:scene3d>
                        <a:sp3d/>
                      </wps:spPr>
                      <wps:txbx>
                        <w:txbxContent>
                          <w:p w14:paraId="0374CEB3" w14:textId="77777777" w:rsidR="00FE4F9A" w:rsidRPr="00175FCC" w:rsidRDefault="00FE4F9A" w:rsidP="00FE4F9A">
                            <w:pPr>
                              <w:rPr>
                                <w:rFonts w:ascii="TradeGothic" w:hAnsi="TradeGothic"/>
                                <w:color w:val="FFFFFF" w:themeColor="background1"/>
                                <w:sz w:val="12"/>
                                <w:szCs w:val="12"/>
                              </w:rPr>
                            </w:pPr>
                            <w:r w:rsidRPr="00175FCC">
                              <w:rPr>
                                <w:rFonts w:ascii="TradeGothic" w:hAnsi="TradeGothic"/>
                                <w:color w:val="FFFFFF" w:themeColor="background1"/>
                                <w:sz w:val="12"/>
                                <w:szCs w:val="12"/>
                              </w:rPr>
                              <w:t>© Practical Action/Justine Williams</w:t>
                            </w:r>
                          </w:p>
                        </w:txbxContent>
                      </wps:txbx>
                      <wps:bodyPr rot="0" vert="horz" wrap="square" lIns="91440" tIns="45720" rIns="91440" bIns="45720" anchor="t" anchorCtr="0">
                        <a:noAutofit/>
                        <a:flatTx/>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BB5AA3" id="_x0000_t202" coordsize="21600,21600" o:spt="202" path="m,l,21600r21600,l21600,xe">
                <v:stroke joinstyle="miter"/>
                <v:path gradientshapeok="t" o:connecttype="rect"/>
              </v:shapetype>
              <v:shape id="Text Box 2" o:spid="_x0000_s1026" type="#_x0000_t202" style="position:absolute;left:0;text-align:left;margin-left:-65.2pt;margin-top:-31.1pt;width:138.7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" filled="f" stroked="f">
                <v:textbox>
                  <w:txbxContent>
                    <w:p w14:paraId="0374CEB3" w14:textId="77777777" w:rsidR="00FE4F9A" w:rsidRPr="00175FCC" w:rsidRDefault="00FE4F9A" w:rsidP="00FE4F9A">
                      <w:pPr>
                        <w:rPr>
                          <w:rFonts w:ascii="TradeGothic" w:hAnsi="TradeGothic"/>
                          <w:color w:val="FFFFFF" w:themeColor="background1"/>
                          <w:sz w:val="12"/>
                          <w:szCs w:val="12"/>
                        </w:rPr>
                      </w:pPr>
                      <w:r w:rsidRPr="00175FCC">
                        <w:rPr>
                          <w:rFonts w:ascii="TradeGothic" w:hAnsi="TradeGothic"/>
                          <w:color w:val="FFFFFF" w:themeColor="background1"/>
                          <w:sz w:val="12"/>
                          <w:szCs w:val="12"/>
                        </w:rPr>
                        <w:t>© Practical Action/Justine Williams</w:t>
                      </w:r>
                    </w:p>
                  </w:txbxContent>
                </v:textbox>
              </v:shape>
            </w:pict>
          </mc:Fallback>
        </mc:AlternateContent>
      </w:r>
    </w:p>
    <w:p w14:paraId="1DFB9DAE" w14:textId="7FF7360B" w:rsidR="00D1352B" w:rsidRDefault="001B0CD0">
      <w:pPr>
        <w:rPr>
          <w:rFonts w:ascii="TradeGothic" w:hAnsi="TradeGothic"/>
          <w:b/>
          <w:color w:val="FFFFFF" w:themeColor="background1"/>
          <w:sz w:val="20"/>
          <w:szCs w:val="20"/>
        </w:rPr>
      </w:pPr>
      <w:r w:rsidRPr="001B0CD0">
        <w:rPr>
          <w:rFonts w:ascii="TradeGothic" w:hAnsi="TradeGothic"/>
          <w:b/>
          <w:noProof/>
          <w:color w:val="FFFFFF" w:themeColor="background1"/>
          <w:sz w:val="20"/>
          <w:szCs w:val="20"/>
          <w:lang w:eastAsia="zh-CN"/>
        </w:rPr>
        <w:drawing>
          <wp:anchor distT="0" distB="0" distL="114300" distR="114300" simplePos="0" relativeHeight="251665408" behindDoc="0" locked="0" layoutInCell="1" allowOverlap="1" wp14:anchorId="7C843645" wp14:editId="6CD6E49A">
            <wp:simplePos x="0" y="0"/>
            <wp:positionH relativeFrom="column">
              <wp:posOffset>-828040</wp:posOffset>
            </wp:positionH>
            <wp:positionV relativeFrom="paragraph">
              <wp:posOffset>2112299</wp:posOffset>
            </wp:positionV>
            <wp:extent cx="7662223" cy="7457233"/>
            <wp:effectExtent l="0" t="0" r="0" b="0"/>
            <wp:wrapNone/>
            <wp:docPr id="7" name="Picture 7" descr="C:\Users\sarales\Desktop\Photo Kaku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les\Desktop\Photo Kakuma.jpeg"/>
                    <pic:cNvPicPr>
                      <a:picLocks noChangeAspect="1" noChangeArrowheads="1"/>
                    </pic:cNvPicPr>
                  </pic:nvPicPr>
                  <pic:blipFill rotWithShape="1">
                    <a:blip r:embed="rId10">
                      <a:extLst>
                        <a:ext uri="{28A0092B-C50C-407E-A947-70E740481C1C}">
                          <a14:useLocalDpi xmlns:a14="http://schemas.microsoft.com/office/drawing/2010/main" val="0"/>
                        </a:ext>
                      </a:extLst>
                    </a:blip>
                    <a:srcRect l="3940" r="27560"/>
                    <a:stretch/>
                  </pic:blipFill>
                  <pic:spPr bwMode="auto">
                    <a:xfrm>
                      <a:off x="0" y="0"/>
                      <a:ext cx="7662435" cy="7457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04A5" w:rsidRPr="00D1352B">
        <w:rPr>
          <w:rFonts w:ascii="TradeGothic" w:hAnsi="TradeGothic"/>
          <w:b/>
          <w:noProof/>
          <w:color w:val="FFFFFF" w:themeColor="background1"/>
          <w:sz w:val="20"/>
          <w:szCs w:val="20"/>
          <w:lang w:eastAsia="zh-CN"/>
        </w:rPr>
        <mc:AlternateContent>
          <mc:Choice Requires="wps">
            <w:drawing>
              <wp:anchor distT="0" distB="0" distL="114300" distR="114300" simplePos="0" relativeHeight="251660288" behindDoc="0" locked="0" layoutInCell="1" allowOverlap="1" wp14:anchorId="711F4F34" wp14:editId="66150871">
                <wp:simplePos x="0" y="0"/>
                <wp:positionH relativeFrom="column">
                  <wp:posOffset>-891540</wp:posOffset>
                </wp:positionH>
                <wp:positionV relativeFrom="paragraph">
                  <wp:posOffset>238125</wp:posOffset>
                </wp:positionV>
                <wp:extent cx="7721600" cy="18796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1600" cy="1879600"/>
                        </a:xfrm>
                        <a:prstGeom prst="rect">
                          <a:avLst/>
                        </a:prstGeom>
                        <a:solidFill>
                          <a:schemeClr val="accent5">
                            <a:lumMod val="75000"/>
                          </a:schemeClr>
                        </a:solidFill>
                        <a:ln w="9525">
                          <a:noFill/>
                          <a:miter lim="800000"/>
                          <a:headEnd/>
                          <a:tailEnd/>
                        </a:ln>
                      </wps:spPr>
                      <wps:txbx>
                        <w:txbxContent>
                          <w:p w14:paraId="7AF4F4FD" w14:textId="77777777" w:rsidR="00D1352B" w:rsidRPr="00D1352B" w:rsidRDefault="00D1352B" w:rsidP="00D1352B">
                            <w:pPr>
                              <w:shd w:val="clear" w:color="auto" w:fill="31849B" w:themeFill="accent5" w:themeFillShade="BF"/>
                              <w:spacing w:line="240" w:lineRule="auto"/>
                              <w:jc w:val="center"/>
                              <w:rPr>
                                <w:rFonts w:ascii="TradeGothic" w:hAnsi="TradeGothic"/>
                                <w:b/>
                                <w:color w:val="FFFFFF" w:themeColor="background1"/>
                                <w:sz w:val="36"/>
                                <w:szCs w:val="36"/>
                              </w:rPr>
                            </w:pPr>
                          </w:p>
                          <w:p w14:paraId="22678F3D" w14:textId="77777777" w:rsidR="00D1352B" w:rsidRDefault="00D1352B" w:rsidP="00D1352B">
                            <w:pPr>
                              <w:shd w:val="clear" w:color="auto" w:fill="31849B" w:themeFill="accent5" w:themeFillShade="BF"/>
                              <w:spacing w:line="240" w:lineRule="auto"/>
                              <w:jc w:val="center"/>
                              <w:rPr>
                                <w:rFonts w:ascii="TradeGothic" w:hAnsi="TradeGothic"/>
                                <w:b/>
                                <w:color w:val="FFFFFF" w:themeColor="background1"/>
                                <w:sz w:val="36"/>
                                <w:szCs w:val="36"/>
                              </w:rPr>
                            </w:pPr>
                            <w:r w:rsidRPr="00D1352B">
                              <w:rPr>
                                <w:rFonts w:ascii="TradeGothic" w:hAnsi="TradeGothic"/>
                                <w:b/>
                                <w:color w:val="FFFFFF" w:themeColor="background1"/>
                                <w:sz w:val="36"/>
                                <w:szCs w:val="36"/>
                              </w:rPr>
                              <w:t>Technical Analyst - Humanitarian Energy</w:t>
                            </w:r>
                          </w:p>
                          <w:p w14:paraId="5FE48EE2" w14:textId="11187520" w:rsidR="00F604A5" w:rsidRPr="00D1352B" w:rsidRDefault="00F604A5" w:rsidP="00D1352B">
                            <w:pPr>
                              <w:shd w:val="clear" w:color="auto" w:fill="31849B" w:themeFill="accent5" w:themeFillShade="BF"/>
                              <w:spacing w:line="240" w:lineRule="auto"/>
                              <w:jc w:val="center"/>
                              <w:rPr>
                                <w:rFonts w:ascii="TradeGothic" w:hAnsi="TradeGothic"/>
                                <w:b/>
                                <w:color w:val="FFFFFF" w:themeColor="background1"/>
                                <w:sz w:val="36"/>
                                <w:szCs w:val="36"/>
                              </w:rPr>
                            </w:pPr>
                            <w:r>
                              <w:rPr>
                                <w:rFonts w:ascii="TradeGothic" w:hAnsi="TradeGothic"/>
                                <w:b/>
                                <w:color w:val="FFFFFF" w:themeColor="background1"/>
                                <w:sz w:val="36"/>
                                <w:szCs w:val="36"/>
                              </w:rPr>
                              <w:t>Practical Action UK</w:t>
                            </w:r>
                          </w:p>
                          <w:p w14:paraId="5BD77EBE" w14:textId="77777777" w:rsidR="00D1352B" w:rsidRPr="00D1352B" w:rsidRDefault="00D1352B" w:rsidP="00D1352B">
                            <w:pPr>
                              <w:shd w:val="clear" w:color="auto" w:fill="31849B" w:themeFill="accent5" w:themeFillShade="BF"/>
                              <w:spacing w:line="240" w:lineRule="auto"/>
                              <w:jc w:val="center"/>
                              <w:rPr>
                                <w:rFonts w:ascii="TradeGothic" w:hAnsi="TradeGothic"/>
                                <w:b/>
                                <w:color w:val="FFFFFF" w:themeColor="background1"/>
                                <w:sz w:val="36"/>
                                <w:szCs w:val="36"/>
                              </w:rPr>
                            </w:pPr>
                            <w:r w:rsidRPr="00D1352B">
                              <w:rPr>
                                <w:rFonts w:ascii="TradeGothic" w:hAnsi="TradeGothic"/>
                                <w:b/>
                                <w:color w:val="FFFFFF" w:themeColor="background1"/>
                                <w:sz w:val="36"/>
                                <w:szCs w:val="36"/>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1F4F34" id="_x0000_s1027" type="#_x0000_t202" style="position:absolute;margin-left:-70.2pt;margin-top:18.75pt;width:608pt;height:1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" fillcolor="#31849b [2408]" stroked="f">
                <v:textbox>
                  <w:txbxContent>
                    <w:p w14:paraId="7AF4F4FD" w14:textId="77777777" w:rsidR="00D1352B" w:rsidRPr="00D1352B" w:rsidRDefault="00D1352B" w:rsidP="00D1352B">
                      <w:pPr>
                        <w:shd w:val="clear" w:color="auto" w:fill="31849B" w:themeFill="accent5" w:themeFillShade="BF"/>
                        <w:spacing w:line="240" w:lineRule="auto"/>
                        <w:jc w:val="center"/>
                        <w:rPr>
                          <w:rFonts w:ascii="TradeGothic" w:hAnsi="TradeGothic"/>
                          <w:b/>
                          <w:color w:val="FFFFFF" w:themeColor="background1"/>
                          <w:sz w:val="36"/>
                          <w:szCs w:val="36"/>
                        </w:rPr>
                      </w:pPr>
                    </w:p>
                    <w:p w14:paraId="22678F3D" w14:textId="77777777" w:rsidR="00D1352B" w:rsidRDefault="00D1352B" w:rsidP="00D1352B">
                      <w:pPr>
                        <w:shd w:val="clear" w:color="auto" w:fill="31849B" w:themeFill="accent5" w:themeFillShade="BF"/>
                        <w:spacing w:line="240" w:lineRule="auto"/>
                        <w:jc w:val="center"/>
                        <w:rPr>
                          <w:rFonts w:ascii="TradeGothic" w:hAnsi="TradeGothic"/>
                          <w:b/>
                          <w:color w:val="FFFFFF" w:themeColor="background1"/>
                          <w:sz w:val="36"/>
                          <w:szCs w:val="36"/>
                        </w:rPr>
                      </w:pPr>
                      <w:r w:rsidRPr="00D1352B">
                        <w:rPr>
                          <w:rFonts w:ascii="TradeGothic" w:hAnsi="TradeGothic"/>
                          <w:b/>
                          <w:color w:val="FFFFFF" w:themeColor="background1"/>
                          <w:sz w:val="36"/>
                          <w:szCs w:val="36"/>
                        </w:rPr>
                        <w:t>Technical Analyst - Humanitarian Energy</w:t>
                      </w:r>
                    </w:p>
                    <w:p w14:paraId="5FE48EE2" w14:textId="11187520" w:rsidR="00F604A5" w:rsidRPr="00D1352B" w:rsidRDefault="00F604A5" w:rsidP="00D1352B">
                      <w:pPr>
                        <w:shd w:val="clear" w:color="auto" w:fill="31849B" w:themeFill="accent5" w:themeFillShade="BF"/>
                        <w:spacing w:line="240" w:lineRule="auto"/>
                        <w:jc w:val="center"/>
                        <w:rPr>
                          <w:rFonts w:ascii="TradeGothic" w:hAnsi="TradeGothic"/>
                          <w:b/>
                          <w:color w:val="FFFFFF" w:themeColor="background1"/>
                          <w:sz w:val="36"/>
                          <w:szCs w:val="36"/>
                        </w:rPr>
                      </w:pPr>
                      <w:r>
                        <w:rPr>
                          <w:rFonts w:ascii="TradeGothic" w:hAnsi="TradeGothic"/>
                          <w:b/>
                          <w:color w:val="FFFFFF" w:themeColor="background1"/>
                          <w:sz w:val="36"/>
                          <w:szCs w:val="36"/>
                        </w:rPr>
                        <w:t>Practical Action UK</w:t>
                      </w:r>
                    </w:p>
                    <w:p w14:paraId="5BD77EBE" w14:textId="77777777" w:rsidR="00D1352B" w:rsidRPr="00D1352B" w:rsidRDefault="00D1352B" w:rsidP="00D1352B">
                      <w:pPr>
                        <w:shd w:val="clear" w:color="auto" w:fill="31849B" w:themeFill="accent5" w:themeFillShade="BF"/>
                        <w:spacing w:line="240" w:lineRule="auto"/>
                        <w:jc w:val="center"/>
                        <w:rPr>
                          <w:rFonts w:ascii="TradeGothic" w:hAnsi="TradeGothic"/>
                          <w:b/>
                          <w:color w:val="FFFFFF" w:themeColor="background1"/>
                          <w:sz w:val="36"/>
                          <w:szCs w:val="36"/>
                        </w:rPr>
                      </w:pPr>
                      <w:r w:rsidRPr="00D1352B">
                        <w:rPr>
                          <w:rFonts w:ascii="TradeGothic" w:hAnsi="TradeGothic"/>
                          <w:b/>
                          <w:color w:val="FFFFFF" w:themeColor="background1"/>
                          <w:sz w:val="36"/>
                          <w:szCs w:val="36"/>
                        </w:rPr>
                        <w:t>Recruitment Pack</w:t>
                      </w:r>
                    </w:p>
                  </w:txbxContent>
                </v:textbox>
              </v:shape>
            </w:pict>
          </mc:Fallback>
        </mc:AlternateContent>
      </w:r>
      <w:r w:rsidR="00D1352B">
        <w:rPr>
          <w:rFonts w:ascii="TradeGothic" w:hAnsi="TradeGothic"/>
          <w:b/>
          <w:color w:val="FFFFFF" w:themeColor="background1"/>
          <w:sz w:val="20"/>
          <w:szCs w:val="20"/>
        </w:rPr>
        <w:br w:type="page"/>
      </w:r>
    </w:p>
    <w:p w14:paraId="58DCE351" w14:textId="77777777" w:rsidR="009049B6" w:rsidRDefault="009049B6" w:rsidP="00D42F80">
      <w:pPr>
        <w:autoSpaceDE w:val="0"/>
        <w:autoSpaceDN w:val="0"/>
        <w:adjustRightInd w:val="0"/>
        <w:spacing w:after="0" w:line="240" w:lineRule="auto"/>
        <w:jc w:val="both"/>
        <w:rPr>
          <w:rFonts w:ascii="TradeGothic" w:hAnsi="TradeGothic"/>
          <w:b/>
          <w:color w:val="FFFFFF" w:themeColor="background1"/>
          <w:sz w:val="20"/>
          <w:szCs w:val="20"/>
        </w:rPr>
      </w:pPr>
    </w:p>
    <w:p w14:paraId="6F241191" w14:textId="77777777" w:rsidR="007D0B44" w:rsidRDefault="007D0B44" w:rsidP="00D42F80">
      <w:pPr>
        <w:autoSpaceDE w:val="0"/>
        <w:autoSpaceDN w:val="0"/>
        <w:adjustRightInd w:val="0"/>
        <w:spacing w:after="0" w:line="240" w:lineRule="auto"/>
        <w:jc w:val="both"/>
        <w:rPr>
          <w:rFonts w:ascii="TradeGothic" w:hAnsi="TradeGothic"/>
          <w:b/>
          <w:color w:val="FFFFFF" w:themeColor="background1"/>
          <w:sz w:val="20"/>
          <w:szCs w:val="20"/>
        </w:rPr>
      </w:pPr>
    </w:p>
    <w:p w14:paraId="2D0982BA" w14:textId="77777777" w:rsidR="00D42F80" w:rsidRPr="009049B6" w:rsidRDefault="00D42F80" w:rsidP="00695713">
      <w:pPr>
        <w:shd w:val="clear" w:color="auto" w:fill="31849B" w:themeFill="accent5" w:themeFillShade="BF"/>
        <w:spacing w:after="0" w:line="240" w:lineRule="auto"/>
        <w:jc w:val="center"/>
        <w:rPr>
          <w:rFonts w:ascii="TradeGothic" w:hAnsi="TradeGothic"/>
          <w:b/>
          <w:color w:val="FFFFFF" w:themeColor="background1"/>
          <w:sz w:val="20"/>
          <w:szCs w:val="20"/>
        </w:rPr>
      </w:pPr>
    </w:p>
    <w:p w14:paraId="60E8ED6A" w14:textId="1EF03063" w:rsidR="00695713" w:rsidRPr="00695713" w:rsidRDefault="00654432" w:rsidP="00695713">
      <w:pPr>
        <w:shd w:val="clear" w:color="auto" w:fill="31849B" w:themeFill="accent5" w:themeFillShade="BF"/>
        <w:spacing w:after="0" w:line="240" w:lineRule="auto"/>
        <w:jc w:val="center"/>
        <w:rPr>
          <w:rFonts w:ascii="TradeGothic" w:hAnsi="TradeGothic"/>
          <w:b/>
          <w:color w:val="FFFFFF" w:themeColor="background1"/>
          <w:sz w:val="28"/>
          <w:szCs w:val="28"/>
        </w:rPr>
      </w:pPr>
      <w:r w:rsidRPr="00695713">
        <w:rPr>
          <w:rFonts w:ascii="TradeGothic" w:hAnsi="TradeGothic"/>
          <w:b/>
          <w:color w:val="FFFFFF" w:themeColor="background1"/>
          <w:sz w:val="28"/>
          <w:szCs w:val="28"/>
        </w:rPr>
        <w:t xml:space="preserve">Technical </w:t>
      </w:r>
      <w:r w:rsidR="00EA2954">
        <w:rPr>
          <w:rFonts w:ascii="TradeGothic" w:hAnsi="TradeGothic"/>
          <w:b/>
          <w:color w:val="FFFFFF" w:themeColor="background1"/>
          <w:sz w:val="28"/>
          <w:szCs w:val="28"/>
        </w:rPr>
        <w:t>Analyst</w:t>
      </w:r>
      <w:r w:rsidR="00695713" w:rsidRPr="00695713">
        <w:rPr>
          <w:rFonts w:ascii="TradeGothic" w:hAnsi="TradeGothic"/>
          <w:b/>
          <w:color w:val="FFFFFF" w:themeColor="background1"/>
          <w:sz w:val="28"/>
          <w:szCs w:val="28"/>
        </w:rPr>
        <w:t xml:space="preserve"> </w:t>
      </w:r>
      <w:r w:rsidR="00D42F80">
        <w:rPr>
          <w:rFonts w:ascii="TradeGothic" w:hAnsi="TradeGothic"/>
          <w:b/>
          <w:color w:val="FFFFFF" w:themeColor="background1"/>
          <w:sz w:val="28"/>
          <w:szCs w:val="28"/>
        </w:rPr>
        <w:t xml:space="preserve">- Humanitarian </w:t>
      </w:r>
      <w:r w:rsidR="00D42F80" w:rsidRPr="00695713">
        <w:rPr>
          <w:rFonts w:ascii="TradeGothic" w:hAnsi="TradeGothic"/>
          <w:b/>
          <w:color w:val="FFFFFF" w:themeColor="background1"/>
          <w:sz w:val="28"/>
          <w:szCs w:val="28"/>
        </w:rPr>
        <w:t xml:space="preserve">Energy </w:t>
      </w:r>
      <w:r w:rsidR="00D42F80">
        <w:rPr>
          <w:rFonts w:ascii="TradeGothic" w:hAnsi="TradeGothic"/>
          <w:b/>
          <w:color w:val="FFFFFF" w:themeColor="background1"/>
          <w:sz w:val="28"/>
          <w:szCs w:val="28"/>
        </w:rPr>
        <w:t>Role</w:t>
      </w:r>
      <w:r w:rsidR="00442C0D">
        <w:rPr>
          <w:rFonts w:ascii="TradeGothic" w:hAnsi="TradeGothic"/>
          <w:b/>
          <w:color w:val="FFFFFF" w:themeColor="background1"/>
          <w:sz w:val="28"/>
          <w:szCs w:val="28"/>
        </w:rPr>
        <w:t xml:space="preserve"> </w:t>
      </w:r>
    </w:p>
    <w:p w14:paraId="62E8DF29" w14:textId="77777777" w:rsidR="00695713" w:rsidRDefault="004A4649" w:rsidP="00695713">
      <w:pPr>
        <w:shd w:val="clear" w:color="auto" w:fill="31849B" w:themeFill="accent5" w:themeFillShade="BF"/>
        <w:spacing w:after="0" w:line="240" w:lineRule="auto"/>
        <w:jc w:val="center"/>
        <w:rPr>
          <w:rFonts w:ascii="TradeGothic" w:hAnsi="TradeGothic"/>
          <w:b/>
          <w:color w:val="FFFFFF" w:themeColor="background1"/>
          <w:sz w:val="28"/>
          <w:szCs w:val="28"/>
        </w:rPr>
      </w:pPr>
      <w:r>
        <w:rPr>
          <w:rFonts w:ascii="TradeGothic" w:hAnsi="TradeGothic"/>
          <w:b/>
          <w:color w:val="FFFFFF" w:themeColor="background1"/>
          <w:sz w:val="28"/>
          <w:szCs w:val="28"/>
        </w:rPr>
        <w:t xml:space="preserve">Renewable </w:t>
      </w:r>
      <w:r w:rsidR="00695713" w:rsidRPr="00695713">
        <w:rPr>
          <w:rFonts w:ascii="TradeGothic" w:hAnsi="TradeGothic"/>
          <w:b/>
          <w:color w:val="FFFFFF" w:themeColor="background1"/>
          <w:sz w:val="28"/>
          <w:szCs w:val="28"/>
        </w:rPr>
        <w:t xml:space="preserve">Energy Access for Refugee Camps </w:t>
      </w:r>
    </w:p>
    <w:p w14:paraId="1AC61811" w14:textId="77777777" w:rsidR="009049B6" w:rsidRPr="009049B6" w:rsidRDefault="009049B6" w:rsidP="00695713">
      <w:pPr>
        <w:shd w:val="clear" w:color="auto" w:fill="31849B" w:themeFill="accent5" w:themeFillShade="BF"/>
        <w:spacing w:after="0" w:line="240" w:lineRule="auto"/>
        <w:jc w:val="center"/>
        <w:rPr>
          <w:rFonts w:ascii="TradeGothic" w:hAnsi="TradeGothic"/>
          <w:b/>
          <w:color w:val="FFFFFF" w:themeColor="background1"/>
          <w:sz w:val="20"/>
          <w:szCs w:val="20"/>
        </w:rPr>
      </w:pPr>
    </w:p>
    <w:p w14:paraId="3C95F46E" w14:textId="77777777" w:rsidR="00FE4F9A" w:rsidRPr="00EB2E7E" w:rsidRDefault="00FE4F9A" w:rsidP="00695713">
      <w:pPr>
        <w:autoSpaceDE w:val="0"/>
        <w:autoSpaceDN w:val="0"/>
        <w:adjustRightInd w:val="0"/>
        <w:spacing w:after="0" w:line="240" w:lineRule="auto"/>
        <w:rPr>
          <w:rFonts w:asciiTheme="minorHAnsi" w:hAnsiTheme="minorHAnsi" w:cs="StoneSerifStd-Medium"/>
          <w:b/>
          <w:color w:val="F79646" w:themeColor="accent6"/>
          <w:sz w:val="24"/>
          <w:szCs w:val="24"/>
        </w:rPr>
      </w:pPr>
    </w:p>
    <w:p w14:paraId="5FCEF8E6" w14:textId="77777777" w:rsidR="00FE4F9A" w:rsidRPr="00EB2E7E" w:rsidRDefault="00FE4F9A" w:rsidP="00695713">
      <w:pPr>
        <w:autoSpaceDE w:val="0"/>
        <w:autoSpaceDN w:val="0"/>
        <w:adjustRightInd w:val="0"/>
        <w:spacing w:after="0" w:line="240" w:lineRule="auto"/>
        <w:rPr>
          <w:rFonts w:asciiTheme="minorHAnsi" w:hAnsiTheme="minorHAnsi" w:cs="StoneSerifStd-Medium"/>
          <w:b/>
          <w:color w:val="F79646" w:themeColor="accent6"/>
          <w:sz w:val="24"/>
          <w:szCs w:val="24"/>
        </w:rPr>
      </w:pPr>
      <w:r w:rsidRPr="00EB2E7E">
        <w:rPr>
          <w:rFonts w:asciiTheme="minorHAnsi" w:hAnsiTheme="minorHAnsi" w:cs="StoneSerifStd-Medium"/>
          <w:b/>
          <w:color w:val="F79646" w:themeColor="accent6"/>
          <w:sz w:val="24"/>
          <w:szCs w:val="24"/>
        </w:rPr>
        <w:t>Our Vision</w:t>
      </w:r>
    </w:p>
    <w:p w14:paraId="222F80B3" w14:textId="77777777" w:rsidR="00FE4F9A" w:rsidRPr="00EB2E7E" w:rsidRDefault="00FE4F9A" w:rsidP="00695713">
      <w:pPr>
        <w:autoSpaceDE w:val="0"/>
        <w:autoSpaceDN w:val="0"/>
        <w:adjustRightInd w:val="0"/>
        <w:spacing w:after="0" w:line="240" w:lineRule="auto"/>
        <w:jc w:val="both"/>
        <w:rPr>
          <w:rFonts w:asciiTheme="minorHAnsi" w:hAnsiTheme="minorHAnsi" w:cs="TradeGothicLTStd"/>
          <w:color w:val="000000" w:themeColor="text1"/>
          <w:sz w:val="24"/>
          <w:szCs w:val="24"/>
        </w:rPr>
      </w:pPr>
    </w:p>
    <w:p w14:paraId="13691125" w14:textId="77777777" w:rsidR="00FE4F9A" w:rsidRPr="00EB2E7E" w:rsidRDefault="00353A9F" w:rsidP="00695713">
      <w:pPr>
        <w:autoSpaceDE w:val="0"/>
        <w:autoSpaceDN w:val="0"/>
        <w:adjustRightInd w:val="0"/>
        <w:spacing w:after="0" w:line="240" w:lineRule="auto"/>
        <w:jc w:val="both"/>
        <w:rPr>
          <w:rFonts w:asciiTheme="minorHAnsi" w:hAnsiTheme="minorHAnsi" w:cs="TradeGothicLTStd"/>
          <w:color w:val="000000" w:themeColor="text1"/>
          <w:sz w:val="24"/>
          <w:szCs w:val="24"/>
        </w:rPr>
      </w:pPr>
      <w:r w:rsidRPr="00EB2E7E">
        <w:rPr>
          <w:rFonts w:asciiTheme="minorHAnsi" w:hAnsiTheme="minorHAnsi" w:cs="StoneSerifStd-Medium"/>
          <w:noProof/>
          <w:color w:val="000000"/>
          <w:sz w:val="24"/>
          <w:szCs w:val="24"/>
          <w:lang w:eastAsia="zh-CN"/>
        </w:rPr>
        <mc:AlternateContent>
          <mc:Choice Requires="wps">
            <w:drawing>
              <wp:anchor distT="0" distB="0" distL="114300" distR="114300" simplePos="0" relativeHeight="251607040" behindDoc="0" locked="0" layoutInCell="1" allowOverlap="1" wp14:anchorId="5C64ACE1" wp14:editId="1D491E97">
                <wp:simplePos x="0" y="0"/>
                <wp:positionH relativeFrom="column">
                  <wp:posOffset>4406900</wp:posOffset>
                </wp:positionH>
                <wp:positionV relativeFrom="paragraph">
                  <wp:posOffset>466148</wp:posOffset>
                </wp:positionV>
                <wp:extent cx="1371600" cy="754380"/>
                <wp:effectExtent l="0" t="0" r="19050" b="26670"/>
                <wp:wrapNone/>
                <wp:docPr id="1" name="Rectangle 1"/>
                <wp:cNvGraphicFramePr/>
                <a:graphic xmlns:a="http://schemas.openxmlformats.org/drawingml/2006/main">
                  <a:graphicData uri="http://schemas.microsoft.com/office/word/2010/wordprocessingShape">
                    <wps:wsp>
                      <wps:cNvSpPr/>
                      <wps:spPr>
                        <a:xfrm>
                          <a:off x="0" y="0"/>
                          <a:ext cx="1371600" cy="75438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5537FE0E" w14:textId="77777777" w:rsidR="00FE4F9A" w:rsidRPr="00353A9F" w:rsidRDefault="00FE4F9A" w:rsidP="00FE4F9A">
                            <w:pPr>
                              <w:pStyle w:val="Default"/>
                              <w:jc w:val="center"/>
                              <w:rPr>
                                <w:rFonts w:asciiTheme="minorHAnsi" w:hAnsiTheme="minorHAnsi"/>
                                <w:sz w:val="20"/>
                                <w:szCs w:val="20"/>
                              </w:rPr>
                            </w:pPr>
                            <w:r w:rsidRPr="00353A9F">
                              <w:rPr>
                                <w:rFonts w:asciiTheme="minorHAnsi" w:hAnsiTheme="minorHAnsi"/>
                                <w:b/>
                                <w:bCs/>
                                <w:i/>
                                <w:iCs/>
                                <w:sz w:val="20"/>
                                <w:szCs w:val="20"/>
                              </w:rPr>
                              <w:t>Technology is…</w:t>
                            </w:r>
                          </w:p>
                          <w:p w14:paraId="601A401E" w14:textId="77777777" w:rsidR="00FE4F9A" w:rsidRPr="00821F87" w:rsidRDefault="00FE4F9A" w:rsidP="00FE4F9A">
                            <w:pPr>
                              <w:jc w:val="center"/>
                              <w:rPr>
                                <w:rFonts w:asciiTheme="minorHAnsi" w:hAnsiTheme="minorHAnsi"/>
                                <w:sz w:val="19"/>
                                <w:szCs w:val="19"/>
                              </w:rPr>
                            </w:pPr>
                            <w:r w:rsidRPr="00821F87">
                              <w:rPr>
                                <w:rFonts w:asciiTheme="minorHAnsi" w:hAnsiTheme="minorHAnsi"/>
                                <w:i/>
                                <w:iCs/>
                                <w:sz w:val="19"/>
                                <w:szCs w:val="19"/>
                              </w:rPr>
                              <w:t>”The tools, and knowledge that people use for living”.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64ACE1" id="Rectangle 1" o:spid="_x0000_s1028" style="position:absolute;left:0;text-align:left;margin-left:347pt;margin-top:36.7pt;width:108pt;height:59.4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" fillcolor="#4bacc6 [3208]" strokecolor="#205867 [1608]" strokeweight="2pt">
                <v:textbox>
                  <w:txbxContent>
                    <w:p w14:paraId="5537FE0E" w14:textId="77777777" w:rsidR="00FE4F9A" w:rsidRPr="00353A9F" w:rsidRDefault="00FE4F9A" w:rsidP="00FE4F9A">
                      <w:pPr>
                        <w:pStyle w:val="Default"/>
                        <w:jc w:val="center"/>
                        <w:rPr>
                          <w:rFonts w:asciiTheme="minorHAnsi" w:hAnsiTheme="minorHAnsi"/>
                          <w:sz w:val="20"/>
                          <w:szCs w:val="20"/>
                        </w:rPr>
                      </w:pPr>
                      <w:r w:rsidRPr="00353A9F">
                        <w:rPr>
                          <w:rFonts w:asciiTheme="minorHAnsi" w:hAnsiTheme="minorHAnsi"/>
                          <w:b/>
                          <w:bCs/>
                          <w:i/>
                          <w:iCs/>
                          <w:sz w:val="20"/>
                          <w:szCs w:val="20"/>
                        </w:rPr>
                        <w:t>Technology is…</w:t>
                      </w:r>
                    </w:p>
                    <w:p w14:paraId="601A401E" w14:textId="77777777" w:rsidR="00FE4F9A" w:rsidRPr="00821F87" w:rsidRDefault="00FE4F9A" w:rsidP="00FE4F9A">
                      <w:pPr>
                        <w:jc w:val="center"/>
                        <w:rPr>
                          <w:rFonts w:asciiTheme="minorHAnsi" w:hAnsiTheme="minorHAnsi"/>
                          <w:sz w:val="19"/>
                          <w:szCs w:val="19"/>
                        </w:rPr>
                      </w:pPr>
                      <w:r w:rsidRPr="00821F87">
                        <w:rPr>
                          <w:rFonts w:asciiTheme="minorHAnsi" w:hAnsiTheme="minorHAnsi"/>
                          <w:i/>
                          <w:iCs/>
                          <w:sz w:val="19"/>
                          <w:szCs w:val="19"/>
                        </w:rPr>
                        <w:t>”The tools, and knowledge that people use for living”.</w:t>
                      </w:r>
                    </w:p>
                  </w:txbxContent>
                </v:textbox>
              </v:rect>
            </w:pict>
          </mc:Fallback>
        </mc:AlternateContent>
      </w:r>
      <w:r w:rsidR="00FE4F9A" w:rsidRPr="00EB2E7E">
        <w:rPr>
          <w:rFonts w:asciiTheme="minorHAnsi" w:hAnsiTheme="minorHAnsi" w:cs="TradeGothicLTStd"/>
          <w:color w:val="000000" w:themeColor="text1"/>
          <w:sz w:val="24"/>
          <w:szCs w:val="24"/>
        </w:rPr>
        <w:t>Our vision is for a world where all people have access to the technologies that enable them to meet their basic needs and reach their potential, in a way that safeguards the planet today, and for future generations.</w:t>
      </w:r>
    </w:p>
    <w:p w14:paraId="40C3822C" w14:textId="77777777" w:rsidR="00FE4F9A" w:rsidRPr="00EB2E7E" w:rsidRDefault="00FE4F9A" w:rsidP="00695713">
      <w:pPr>
        <w:autoSpaceDE w:val="0"/>
        <w:autoSpaceDN w:val="0"/>
        <w:adjustRightInd w:val="0"/>
        <w:spacing w:after="0" w:line="240" w:lineRule="auto"/>
        <w:jc w:val="both"/>
        <w:rPr>
          <w:rFonts w:asciiTheme="minorHAnsi" w:hAnsiTheme="minorHAnsi" w:cs="StoneSerifStd-Medium"/>
          <w:b/>
          <w:color w:val="F79646" w:themeColor="accent6"/>
          <w:sz w:val="24"/>
          <w:szCs w:val="24"/>
        </w:rPr>
      </w:pPr>
    </w:p>
    <w:p w14:paraId="2765A1A3" w14:textId="77777777" w:rsidR="00FE4F9A" w:rsidRPr="00EB2E7E" w:rsidRDefault="00FE4F9A" w:rsidP="00695713">
      <w:pPr>
        <w:autoSpaceDE w:val="0"/>
        <w:autoSpaceDN w:val="0"/>
        <w:adjustRightInd w:val="0"/>
        <w:spacing w:after="0" w:line="240" w:lineRule="auto"/>
        <w:jc w:val="both"/>
        <w:rPr>
          <w:rFonts w:asciiTheme="minorHAnsi" w:hAnsiTheme="minorHAnsi" w:cs="StoneSerifStd-Medium"/>
          <w:b/>
          <w:color w:val="F79646" w:themeColor="accent6"/>
          <w:sz w:val="24"/>
          <w:szCs w:val="24"/>
        </w:rPr>
      </w:pPr>
      <w:r w:rsidRPr="00EB2E7E">
        <w:rPr>
          <w:rFonts w:asciiTheme="minorHAnsi" w:hAnsiTheme="minorHAnsi" w:cs="StoneSerifStd-Medium"/>
          <w:b/>
          <w:color w:val="F79646" w:themeColor="accent6"/>
          <w:sz w:val="24"/>
          <w:szCs w:val="24"/>
        </w:rPr>
        <w:t>Our Beliefs</w:t>
      </w:r>
    </w:p>
    <w:p w14:paraId="00F6A0EB" w14:textId="77777777" w:rsidR="00FE4F9A" w:rsidRPr="00EB2E7E" w:rsidRDefault="00FE4F9A" w:rsidP="00695713">
      <w:pPr>
        <w:autoSpaceDE w:val="0"/>
        <w:autoSpaceDN w:val="0"/>
        <w:adjustRightInd w:val="0"/>
        <w:spacing w:after="0" w:line="240" w:lineRule="auto"/>
        <w:jc w:val="both"/>
        <w:rPr>
          <w:rFonts w:asciiTheme="minorHAnsi" w:hAnsiTheme="minorHAnsi" w:cs="TradeGothicLTStd"/>
          <w:color w:val="000000" w:themeColor="text1"/>
          <w:sz w:val="24"/>
          <w:szCs w:val="24"/>
        </w:rPr>
      </w:pPr>
    </w:p>
    <w:p w14:paraId="1087FB6A" w14:textId="77777777" w:rsidR="00FE4F9A" w:rsidRPr="00EB2E7E" w:rsidRDefault="00FE4F9A" w:rsidP="00695713">
      <w:pPr>
        <w:autoSpaceDE w:val="0"/>
        <w:autoSpaceDN w:val="0"/>
        <w:adjustRightInd w:val="0"/>
        <w:spacing w:after="0" w:line="240" w:lineRule="auto"/>
        <w:jc w:val="both"/>
        <w:rPr>
          <w:rFonts w:asciiTheme="minorHAnsi" w:hAnsiTheme="minorHAnsi" w:cs="TradeGothicLTStd"/>
          <w:color w:val="000000" w:themeColor="text1"/>
          <w:sz w:val="24"/>
          <w:szCs w:val="24"/>
        </w:rPr>
      </w:pPr>
      <w:r w:rsidRPr="00EB2E7E">
        <w:rPr>
          <w:rFonts w:asciiTheme="minorHAnsi" w:hAnsiTheme="minorHAnsi" w:cs="TradeGothicLTStd"/>
          <w:color w:val="000000" w:themeColor="text1"/>
          <w:sz w:val="24"/>
          <w:szCs w:val="24"/>
        </w:rPr>
        <w:t>We believe that:</w:t>
      </w:r>
    </w:p>
    <w:p w14:paraId="4BC4D325" w14:textId="77777777" w:rsidR="00FE4F9A" w:rsidRPr="00EB2E7E" w:rsidRDefault="00FE4F9A" w:rsidP="00695713">
      <w:pPr>
        <w:pStyle w:val="ListParagraph"/>
        <w:numPr>
          <w:ilvl w:val="0"/>
          <w:numId w:val="14"/>
        </w:numPr>
        <w:autoSpaceDE w:val="0"/>
        <w:autoSpaceDN w:val="0"/>
        <w:adjustRightInd w:val="0"/>
        <w:ind w:left="284" w:hanging="284"/>
        <w:contextualSpacing w:val="0"/>
        <w:jc w:val="both"/>
        <w:rPr>
          <w:rFonts w:asciiTheme="minorHAnsi" w:hAnsiTheme="minorHAnsi" w:cs="TradeGothicLTStd"/>
          <w:color w:val="000000" w:themeColor="text1"/>
        </w:rPr>
      </w:pPr>
      <w:r w:rsidRPr="00EB2E7E">
        <w:rPr>
          <w:rFonts w:asciiTheme="minorHAnsi" w:hAnsiTheme="minorHAnsi" w:cs="TradeGothicLTStd"/>
          <w:color w:val="000000" w:themeColor="text1"/>
        </w:rPr>
        <w:t>Technology is a key enabler of human development; and that technological innovation has the power to propel us into a better world.</w:t>
      </w:r>
    </w:p>
    <w:p w14:paraId="58E51C47" w14:textId="77777777" w:rsidR="00FE4F9A" w:rsidRPr="00EB2E7E" w:rsidRDefault="00FE4F9A" w:rsidP="00695713">
      <w:pPr>
        <w:pStyle w:val="ListParagraph"/>
        <w:numPr>
          <w:ilvl w:val="0"/>
          <w:numId w:val="14"/>
        </w:numPr>
        <w:autoSpaceDE w:val="0"/>
        <w:autoSpaceDN w:val="0"/>
        <w:adjustRightInd w:val="0"/>
        <w:ind w:left="284" w:hanging="284"/>
        <w:contextualSpacing w:val="0"/>
        <w:jc w:val="both"/>
        <w:rPr>
          <w:rFonts w:asciiTheme="minorHAnsi" w:hAnsiTheme="minorHAnsi" w:cs="TradeGothicLTStd"/>
          <w:color w:val="000000" w:themeColor="text1"/>
        </w:rPr>
      </w:pPr>
      <w:r w:rsidRPr="00EB2E7E">
        <w:rPr>
          <w:rFonts w:asciiTheme="minorHAnsi" w:hAnsiTheme="minorHAnsi" w:cs="TradeGothicLTStd"/>
          <w:color w:val="000000" w:themeColor="text1"/>
        </w:rPr>
        <w:t>All people should have access to, and a voice in, shaping the technologies that can improve their lives.</w:t>
      </w:r>
    </w:p>
    <w:p w14:paraId="687AAC41" w14:textId="77777777" w:rsidR="00FE4F9A" w:rsidRPr="00EB2E7E" w:rsidRDefault="00FE4F9A" w:rsidP="00695713">
      <w:pPr>
        <w:pStyle w:val="ListParagraph"/>
        <w:numPr>
          <w:ilvl w:val="0"/>
          <w:numId w:val="14"/>
        </w:numPr>
        <w:autoSpaceDE w:val="0"/>
        <w:autoSpaceDN w:val="0"/>
        <w:adjustRightInd w:val="0"/>
        <w:ind w:left="284" w:hanging="284"/>
        <w:contextualSpacing w:val="0"/>
        <w:jc w:val="both"/>
        <w:rPr>
          <w:rFonts w:asciiTheme="minorHAnsi" w:hAnsiTheme="minorHAnsi" w:cs="TradeGothicLTStd"/>
          <w:color w:val="000000" w:themeColor="text1"/>
        </w:rPr>
      </w:pPr>
      <w:r w:rsidRPr="00EB2E7E">
        <w:rPr>
          <w:rFonts w:asciiTheme="minorHAnsi" w:hAnsiTheme="minorHAnsi" w:cs="TradeGothicLTStd"/>
          <w:color w:val="000000" w:themeColor="text1"/>
        </w:rPr>
        <w:t>A sustainable future for our planet requires a fundamental shift in the way technology is developed and used.</w:t>
      </w:r>
    </w:p>
    <w:p w14:paraId="452F18FF" w14:textId="77777777" w:rsidR="00FE4F9A" w:rsidRPr="00EB2E7E" w:rsidRDefault="00FE4F9A" w:rsidP="00695713">
      <w:pPr>
        <w:autoSpaceDE w:val="0"/>
        <w:autoSpaceDN w:val="0"/>
        <w:adjustRightInd w:val="0"/>
        <w:spacing w:after="0" w:line="240" w:lineRule="auto"/>
        <w:rPr>
          <w:rFonts w:asciiTheme="minorHAnsi" w:hAnsiTheme="minorHAnsi" w:cs="StoneSerifStd-Medium"/>
          <w:b/>
          <w:color w:val="F79646" w:themeColor="accent6"/>
          <w:sz w:val="24"/>
          <w:szCs w:val="24"/>
        </w:rPr>
      </w:pPr>
    </w:p>
    <w:p w14:paraId="3ADED13E" w14:textId="77777777" w:rsidR="00FE4F9A" w:rsidRPr="00EB2E7E" w:rsidRDefault="00FE4F9A" w:rsidP="00695713">
      <w:pPr>
        <w:autoSpaceDE w:val="0"/>
        <w:autoSpaceDN w:val="0"/>
        <w:adjustRightInd w:val="0"/>
        <w:spacing w:after="0" w:line="240" w:lineRule="auto"/>
        <w:rPr>
          <w:rFonts w:asciiTheme="minorHAnsi" w:hAnsiTheme="minorHAnsi" w:cs="StoneSerifStd-Medium"/>
          <w:b/>
          <w:color w:val="F79646" w:themeColor="accent6"/>
          <w:sz w:val="24"/>
          <w:szCs w:val="24"/>
        </w:rPr>
      </w:pPr>
      <w:r w:rsidRPr="00EB2E7E">
        <w:rPr>
          <w:rFonts w:asciiTheme="minorHAnsi" w:hAnsiTheme="minorHAnsi" w:cs="StoneSerifStd-Medium"/>
          <w:b/>
          <w:color w:val="F79646" w:themeColor="accent6"/>
          <w:sz w:val="24"/>
          <w:szCs w:val="24"/>
        </w:rPr>
        <w:t>Our Mission</w:t>
      </w:r>
    </w:p>
    <w:p w14:paraId="110E12DD" w14:textId="77777777" w:rsidR="00FE4F9A" w:rsidRPr="00EB2E7E" w:rsidRDefault="00FE4F9A" w:rsidP="00695713">
      <w:pPr>
        <w:autoSpaceDE w:val="0"/>
        <w:autoSpaceDN w:val="0"/>
        <w:adjustRightInd w:val="0"/>
        <w:spacing w:after="0" w:line="240" w:lineRule="auto"/>
        <w:rPr>
          <w:rFonts w:asciiTheme="minorHAnsi" w:hAnsiTheme="minorHAnsi" w:cs="TradeGothicLTStd"/>
          <w:color w:val="000000" w:themeColor="text1"/>
          <w:sz w:val="24"/>
          <w:szCs w:val="24"/>
        </w:rPr>
      </w:pPr>
    </w:p>
    <w:p w14:paraId="63F66BDE" w14:textId="77777777" w:rsidR="00FE4F9A" w:rsidRPr="00EB2E7E" w:rsidRDefault="00FE4F9A" w:rsidP="00695713">
      <w:pPr>
        <w:autoSpaceDE w:val="0"/>
        <w:autoSpaceDN w:val="0"/>
        <w:adjustRightInd w:val="0"/>
        <w:spacing w:after="0" w:line="240" w:lineRule="auto"/>
        <w:jc w:val="both"/>
        <w:rPr>
          <w:rFonts w:asciiTheme="minorHAnsi" w:hAnsiTheme="minorHAnsi" w:cs="TradeGothicLTStd"/>
          <w:color w:val="000000" w:themeColor="text1"/>
          <w:sz w:val="24"/>
          <w:szCs w:val="24"/>
        </w:rPr>
      </w:pPr>
      <w:r w:rsidRPr="00EB2E7E">
        <w:rPr>
          <w:rFonts w:asciiTheme="minorHAnsi" w:hAnsiTheme="minorHAnsi" w:cs="TradeGothicLTStd"/>
          <w:color w:val="000000" w:themeColor="text1"/>
          <w:sz w:val="24"/>
          <w:szCs w:val="24"/>
        </w:rPr>
        <w:t>To develop and demonstrate practical, technology based solutions that enable women and men living in or vulnerable to poverty, to lead dignified lives. To partner with people whose lives are transformed by these efforts and with a range of other organisations, ensuring local ownership and that the solutions work in the longer term without us. To inspire change through the widespread adoption of sustainable technologies that work - socially, economically and environmentally, so that more people living in, or vulnerable to, poverty benefit from our learning.</w:t>
      </w:r>
    </w:p>
    <w:p w14:paraId="7F951DB4" w14:textId="77777777" w:rsidR="00FE4F9A" w:rsidRPr="00EB2E7E" w:rsidRDefault="00FE4F9A" w:rsidP="00695713">
      <w:pPr>
        <w:autoSpaceDE w:val="0"/>
        <w:autoSpaceDN w:val="0"/>
        <w:adjustRightInd w:val="0"/>
        <w:spacing w:after="0" w:line="240" w:lineRule="auto"/>
        <w:rPr>
          <w:rFonts w:asciiTheme="minorHAnsi" w:hAnsiTheme="minorHAnsi" w:cs="StoneSerifStd-Medium"/>
          <w:b/>
          <w:color w:val="F79646" w:themeColor="accent6"/>
          <w:sz w:val="24"/>
          <w:szCs w:val="24"/>
        </w:rPr>
      </w:pPr>
    </w:p>
    <w:p w14:paraId="16A17E7A" w14:textId="77777777" w:rsidR="00FE4F9A" w:rsidRPr="00EB2E7E" w:rsidRDefault="00FE4F9A" w:rsidP="00695713">
      <w:pPr>
        <w:autoSpaceDE w:val="0"/>
        <w:autoSpaceDN w:val="0"/>
        <w:adjustRightInd w:val="0"/>
        <w:spacing w:after="0" w:line="240" w:lineRule="auto"/>
        <w:rPr>
          <w:rFonts w:asciiTheme="minorHAnsi" w:hAnsiTheme="minorHAnsi" w:cs="StoneSerifStd-Medium"/>
          <w:b/>
          <w:color w:val="F79646" w:themeColor="accent6"/>
          <w:sz w:val="24"/>
          <w:szCs w:val="24"/>
        </w:rPr>
      </w:pPr>
      <w:r w:rsidRPr="00EB2E7E">
        <w:rPr>
          <w:rFonts w:asciiTheme="minorHAnsi" w:hAnsiTheme="minorHAnsi" w:cs="StoneSerifStd-Medium"/>
          <w:b/>
          <w:color w:val="F79646" w:themeColor="accent6"/>
          <w:sz w:val="24"/>
          <w:szCs w:val="24"/>
        </w:rPr>
        <w:t>Our Ambition</w:t>
      </w:r>
      <w:r w:rsidR="00353A9F" w:rsidRPr="00EB2E7E">
        <w:rPr>
          <w:rFonts w:asciiTheme="minorHAnsi" w:hAnsiTheme="minorHAnsi" w:cs="StoneSerifStd-Medium"/>
          <w:b/>
          <w:color w:val="F79646" w:themeColor="accent6"/>
          <w:sz w:val="24"/>
          <w:szCs w:val="24"/>
        </w:rPr>
        <w:t xml:space="preserve"> and About Us</w:t>
      </w:r>
    </w:p>
    <w:p w14:paraId="4C7DBA01" w14:textId="77777777" w:rsidR="00FE4F9A" w:rsidRPr="00EB2E7E" w:rsidRDefault="00FE4F9A" w:rsidP="00695713">
      <w:pPr>
        <w:autoSpaceDE w:val="0"/>
        <w:autoSpaceDN w:val="0"/>
        <w:adjustRightInd w:val="0"/>
        <w:spacing w:after="0" w:line="240" w:lineRule="auto"/>
        <w:rPr>
          <w:rFonts w:asciiTheme="minorHAnsi" w:hAnsiTheme="minorHAnsi" w:cs="TradeGothicLTStd"/>
          <w:color w:val="000000" w:themeColor="text1"/>
          <w:sz w:val="24"/>
          <w:szCs w:val="24"/>
        </w:rPr>
      </w:pPr>
    </w:p>
    <w:p w14:paraId="0E558E3C" w14:textId="77777777" w:rsidR="00FE4F9A" w:rsidRPr="00EB2E7E" w:rsidRDefault="00FE4F9A" w:rsidP="00695713">
      <w:pPr>
        <w:autoSpaceDE w:val="0"/>
        <w:autoSpaceDN w:val="0"/>
        <w:adjustRightInd w:val="0"/>
        <w:spacing w:after="0" w:line="240" w:lineRule="auto"/>
        <w:jc w:val="both"/>
        <w:rPr>
          <w:rFonts w:asciiTheme="minorHAnsi" w:hAnsiTheme="minorHAnsi" w:cs="TradeGothicLTStd"/>
          <w:color w:val="000000" w:themeColor="text1"/>
          <w:sz w:val="24"/>
          <w:szCs w:val="24"/>
        </w:rPr>
      </w:pPr>
      <w:r w:rsidRPr="00EB2E7E">
        <w:rPr>
          <w:rFonts w:asciiTheme="minorHAnsi" w:hAnsiTheme="minorHAnsi" w:cs="TradeGothicLTStd"/>
          <w:color w:val="000000" w:themeColor="text1"/>
          <w:sz w:val="24"/>
          <w:szCs w:val="24"/>
        </w:rPr>
        <w:t>Our ambition is that by 2030 we will have transformed the way technology is used to improve the lives of people living in, or vulnerable to, poverty.</w:t>
      </w:r>
    </w:p>
    <w:p w14:paraId="033E4D6C" w14:textId="77777777" w:rsidR="00FE4F9A" w:rsidRPr="00EB2E7E" w:rsidRDefault="00FE4F9A" w:rsidP="00695713">
      <w:pPr>
        <w:autoSpaceDE w:val="0"/>
        <w:autoSpaceDN w:val="0"/>
        <w:adjustRightInd w:val="0"/>
        <w:spacing w:after="0" w:line="240" w:lineRule="auto"/>
        <w:jc w:val="both"/>
        <w:rPr>
          <w:rFonts w:asciiTheme="minorHAnsi" w:hAnsiTheme="minorHAnsi" w:cs="StoneSerifStd-Medium"/>
          <w:b/>
          <w:color w:val="F79646" w:themeColor="accent6"/>
          <w:sz w:val="24"/>
          <w:szCs w:val="24"/>
        </w:rPr>
      </w:pPr>
    </w:p>
    <w:p w14:paraId="082CCF80" w14:textId="41BB8B47" w:rsidR="00FE4F9A" w:rsidRDefault="00FE4F9A" w:rsidP="00695713">
      <w:pPr>
        <w:autoSpaceDE w:val="0"/>
        <w:autoSpaceDN w:val="0"/>
        <w:adjustRightInd w:val="0"/>
        <w:spacing w:after="0" w:line="240" w:lineRule="auto"/>
        <w:jc w:val="both"/>
        <w:rPr>
          <w:rFonts w:asciiTheme="minorHAnsi" w:hAnsiTheme="minorHAnsi" w:cs="StoneSerifStd-Medium"/>
          <w:color w:val="000000"/>
          <w:sz w:val="24"/>
          <w:szCs w:val="24"/>
        </w:rPr>
      </w:pPr>
      <w:r w:rsidRPr="00EB2E7E">
        <w:rPr>
          <w:rFonts w:asciiTheme="minorHAnsi" w:hAnsiTheme="minorHAnsi" w:cs="StoneSerifStd-Medium"/>
          <w:color w:val="000000"/>
          <w:sz w:val="24"/>
          <w:szCs w:val="24"/>
        </w:rPr>
        <w:t>With 50 years of expertise, Practical Action has a strong heritage and track record of bringing communities and experts together to find practical, sustainable solutions to enable people to meet their needs, which work f</w:t>
      </w:r>
      <w:r w:rsidR="00442C0D">
        <w:rPr>
          <w:rFonts w:asciiTheme="minorHAnsi" w:hAnsiTheme="minorHAnsi" w:cs="StoneSerifStd-Medium"/>
          <w:color w:val="000000"/>
          <w:sz w:val="24"/>
          <w:szCs w:val="24"/>
        </w:rPr>
        <w:t xml:space="preserve">or both people and the planet. </w:t>
      </w:r>
      <w:r w:rsidRPr="00EB2E7E">
        <w:rPr>
          <w:rFonts w:asciiTheme="minorHAnsi" w:hAnsiTheme="minorHAnsi" w:cs="StoneSerifStd-Medium"/>
          <w:color w:val="000000"/>
          <w:sz w:val="24"/>
          <w:szCs w:val="24"/>
        </w:rPr>
        <w:t>Technology features in everything we do. Working throughout Africa, Asia and Latin America, Practical Action improves the lives of around one million people every year through improved access to energy, sustainable agriculture, water, sanitation and waste management, and disaster risk reduction.</w:t>
      </w:r>
      <w:r w:rsidR="00353A9F" w:rsidRPr="00EB2E7E">
        <w:rPr>
          <w:rFonts w:asciiTheme="minorHAnsi" w:hAnsiTheme="minorHAnsi" w:cs="StoneSerifStd-Medium"/>
          <w:color w:val="000000"/>
          <w:sz w:val="24"/>
          <w:szCs w:val="24"/>
        </w:rPr>
        <w:t xml:space="preserve"> </w:t>
      </w:r>
      <w:r w:rsidRPr="00EB2E7E">
        <w:rPr>
          <w:rFonts w:asciiTheme="minorHAnsi" w:hAnsiTheme="minorHAnsi" w:cs="StoneSerifStd-Medium"/>
          <w:color w:val="000000"/>
          <w:sz w:val="24"/>
          <w:szCs w:val="24"/>
        </w:rPr>
        <w:t>We are a trusted partner of many communities, governments, development agencies and the private sector. We are uniquely placed as a knowledge broker with a breadth of capacities which enable us to capture and share knowledge in relevant ways for our diverse audiences. We are influential at national level where we work, and globally and considered a “go-to” agency by those seeking to improve energy access for people living in poverty.</w:t>
      </w:r>
    </w:p>
    <w:p w14:paraId="3A211BDF" w14:textId="77777777" w:rsidR="00D42F80" w:rsidRPr="00EB2E7E" w:rsidRDefault="00D42F80" w:rsidP="00695713">
      <w:pPr>
        <w:autoSpaceDE w:val="0"/>
        <w:autoSpaceDN w:val="0"/>
        <w:adjustRightInd w:val="0"/>
        <w:spacing w:after="0" w:line="240" w:lineRule="auto"/>
        <w:jc w:val="both"/>
        <w:rPr>
          <w:rFonts w:asciiTheme="minorHAnsi" w:hAnsiTheme="minorHAnsi" w:cs="StoneSerifStd-Medium"/>
          <w:color w:val="000000"/>
          <w:sz w:val="24"/>
          <w:szCs w:val="24"/>
        </w:rPr>
      </w:pPr>
    </w:p>
    <w:p w14:paraId="23371797" w14:textId="77777777" w:rsidR="00A373DE" w:rsidRPr="00AA0516" w:rsidRDefault="00A373DE" w:rsidP="00AA0516">
      <w:pPr>
        <w:shd w:val="clear" w:color="auto" w:fill="31849B" w:themeFill="accent5" w:themeFillShade="BF"/>
        <w:spacing w:after="0" w:line="240" w:lineRule="auto"/>
        <w:jc w:val="center"/>
        <w:rPr>
          <w:rFonts w:asciiTheme="minorHAnsi" w:hAnsiTheme="minorHAnsi"/>
          <w:b/>
          <w:color w:val="FFFFFF" w:themeColor="background1"/>
          <w:sz w:val="26"/>
          <w:szCs w:val="26"/>
        </w:rPr>
      </w:pPr>
      <w:r w:rsidRPr="00AA0516">
        <w:rPr>
          <w:rFonts w:asciiTheme="minorHAnsi" w:hAnsiTheme="minorHAnsi"/>
          <w:b/>
          <w:color w:val="FFFFFF" w:themeColor="background1"/>
          <w:sz w:val="26"/>
          <w:szCs w:val="26"/>
        </w:rPr>
        <w:lastRenderedPageBreak/>
        <w:t xml:space="preserve">Technical </w:t>
      </w:r>
      <w:r w:rsidR="006D7EA8" w:rsidRPr="00AA0516">
        <w:rPr>
          <w:rFonts w:asciiTheme="minorHAnsi" w:hAnsiTheme="minorHAnsi"/>
          <w:b/>
          <w:color w:val="FFFFFF" w:themeColor="background1"/>
          <w:sz w:val="26"/>
          <w:szCs w:val="26"/>
        </w:rPr>
        <w:t>Analyst</w:t>
      </w:r>
      <w:r w:rsidR="00D126D6" w:rsidRPr="00AA0516">
        <w:rPr>
          <w:rFonts w:asciiTheme="minorHAnsi" w:hAnsiTheme="minorHAnsi"/>
          <w:b/>
          <w:color w:val="FFFFFF" w:themeColor="background1"/>
          <w:sz w:val="26"/>
          <w:szCs w:val="26"/>
        </w:rPr>
        <w:t xml:space="preserve"> – Humanitarian Energy</w:t>
      </w:r>
      <w:r w:rsidRPr="00AA0516">
        <w:rPr>
          <w:rFonts w:asciiTheme="minorHAnsi" w:hAnsiTheme="minorHAnsi"/>
          <w:b/>
          <w:color w:val="FFFFFF" w:themeColor="background1"/>
          <w:sz w:val="26"/>
          <w:szCs w:val="26"/>
        </w:rPr>
        <w:t xml:space="preserve"> Role</w:t>
      </w:r>
    </w:p>
    <w:p w14:paraId="1390C164" w14:textId="77777777" w:rsidR="00A373DE" w:rsidRPr="00EB2E7E" w:rsidRDefault="00A373DE" w:rsidP="00A373DE">
      <w:pPr>
        <w:spacing w:after="0" w:line="240" w:lineRule="auto"/>
        <w:jc w:val="both"/>
        <w:rPr>
          <w:rFonts w:asciiTheme="minorHAnsi" w:hAnsiTheme="minorHAnsi"/>
          <w:b/>
          <w:sz w:val="24"/>
          <w:szCs w:val="24"/>
        </w:rPr>
      </w:pPr>
    </w:p>
    <w:p w14:paraId="3357E262" w14:textId="77777777" w:rsidR="00A373DE" w:rsidRPr="00EB2E7E" w:rsidRDefault="00A373DE" w:rsidP="00A373DE">
      <w:pPr>
        <w:pStyle w:val="Body1"/>
        <w:jc w:val="both"/>
        <w:rPr>
          <w:rFonts w:asciiTheme="minorHAnsi" w:eastAsia="Trade Gothic LT Com" w:hAnsiTheme="minorHAnsi" w:cs="Trade Gothic LT Com"/>
          <w:b/>
          <w:bCs/>
          <w:color w:val="F79646" w:themeColor="accent6"/>
        </w:rPr>
      </w:pPr>
      <w:r w:rsidRPr="00EB2E7E">
        <w:rPr>
          <w:rFonts w:asciiTheme="minorHAnsi" w:eastAsia="Trade Gothic LT Com" w:hAnsiTheme="minorHAnsi" w:cs="Trade Gothic LT Com"/>
          <w:b/>
          <w:bCs/>
          <w:color w:val="F79646" w:themeColor="accent6"/>
        </w:rPr>
        <w:t>ABOUT THE ROLE</w:t>
      </w:r>
    </w:p>
    <w:p w14:paraId="4D94A743" w14:textId="77777777" w:rsidR="00A373DE" w:rsidRPr="00EB2E7E" w:rsidRDefault="00A373DE" w:rsidP="00A373DE">
      <w:pPr>
        <w:spacing w:after="0" w:line="240" w:lineRule="auto"/>
        <w:jc w:val="both"/>
        <w:rPr>
          <w:rFonts w:asciiTheme="minorHAnsi" w:hAnsiTheme="minorHAnsi"/>
          <w:sz w:val="24"/>
          <w:szCs w:val="24"/>
        </w:rPr>
      </w:pPr>
    </w:p>
    <w:p w14:paraId="241BAF26" w14:textId="20999A12" w:rsidR="00C178E2" w:rsidRDefault="00C178E2" w:rsidP="00C178E2">
      <w:pPr>
        <w:spacing w:after="0" w:line="240" w:lineRule="auto"/>
        <w:jc w:val="both"/>
        <w:rPr>
          <w:rFonts w:asciiTheme="minorHAnsi" w:hAnsiTheme="minorHAnsi"/>
          <w:sz w:val="24"/>
          <w:szCs w:val="24"/>
        </w:rPr>
      </w:pPr>
      <w:r w:rsidRPr="00EB2E7E">
        <w:rPr>
          <w:rFonts w:asciiTheme="minorHAnsi" w:hAnsiTheme="minorHAnsi"/>
          <w:sz w:val="24"/>
          <w:szCs w:val="24"/>
        </w:rPr>
        <w:t xml:space="preserve">This post is for a </w:t>
      </w:r>
      <w:r w:rsidR="00654432" w:rsidRPr="00654432">
        <w:rPr>
          <w:rFonts w:asciiTheme="minorHAnsi" w:hAnsiTheme="minorHAnsi"/>
          <w:b/>
          <w:sz w:val="24"/>
          <w:szCs w:val="24"/>
        </w:rPr>
        <w:t>Humanitarian Energy</w:t>
      </w:r>
      <w:r w:rsidR="00654432">
        <w:rPr>
          <w:rFonts w:asciiTheme="minorHAnsi" w:hAnsiTheme="minorHAnsi"/>
          <w:sz w:val="24"/>
          <w:szCs w:val="24"/>
        </w:rPr>
        <w:t xml:space="preserve"> </w:t>
      </w:r>
      <w:r w:rsidRPr="00EB2E7E">
        <w:rPr>
          <w:rFonts w:asciiTheme="minorHAnsi" w:hAnsiTheme="minorHAnsi"/>
          <w:b/>
          <w:sz w:val="24"/>
          <w:szCs w:val="24"/>
        </w:rPr>
        <w:t xml:space="preserve">Technical </w:t>
      </w:r>
      <w:r w:rsidR="006D7EA8">
        <w:rPr>
          <w:rFonts w:asciiTheme="minorHAnsi" w:hAnsiTheme="minorHAnsi"/>
          <w:b/>
          <w:sz w:val="24"/>
          <w:szCs w:val="24"/>
        </w:rPr>
        <w:t>Analyst</w:t>
      </w:r>
      <w:r w:rsidRPr="00EB2E7E">
        <w:rPr>
          <w:rFonts w:asciiTheme="minorHAnsi" w:hAnsiTheme="minorHAnsi"/>
          <w:sz w:val="24"/>
          <w:szCs w:val="24"/>
        </w:rPr>
        <w:t xml:space="preserve"> for </w:t>
      </w:r>
      <w:r w:rsidR="006D1F10">
        <w:rPr>
          <w:rFonts w:asciiTheme="minorHAnsi" w:hAnsiTheme="minorHAnsi"/>
          <w:sz w:val="24"/>
          <w:szCs w:val="24"/>
        </w:rPr>
        <w:t xml:space="preserve">Practical Action’s humanitarian energy </w:t>
      </w:r>
      <w:r w:rsidRPr="00EB2E7E">
        <w:rPr>
          <w:rFonts w:asciiTheme="minorHAnsi" w:hAnsiTheme="minorHAnsi"/>
          <w:sz w:val="24"/>
          <w:szCs w:val="24"/>
        </w:rPr>
        <w:t>project</w:t>
      </w:r>
      <w:r w:rsidR="00BF4D9A">
        <w:rPr>
          <w:rFonts w:asciiTheme="minorHAnsi" w:hAnsiTheme="minorHAnsi"/>
          <w:sz w:val="24"/>
          <w:szCs w:val="24"/>
        </w:rPr>
        <w:t>s</w:t>
      </w:r>
      <w:r w:rsidRPr="00EB2E7E">
        <w:rPr>
          <w:rFonts w:asciiTheme="minorHAnsi" w:hAnsiTheme="minorHAnsi"/>
          <w:sz w:val="24"/>
          <w:szCs w:val="24"/>
        </w:rPr>
        <w:t xml:space="preserve">, from </w:t>
      </w:r>
      <w:r w:rsidR="00DA3A42" w:rsidRPr="00673529">
        <w:rPr>
          <w:rFonts w:asciiTheme="minorHAnsi" w:hAnsiTheme="minorHAnsi"/>
          <w:sz w:val="24"/>
          <w:szCs w:val="24"/>
        </w:rPr>
        <w:t>October</w:t>
      </w:r>
      <w:r w:rsidRPr="00673529">
        <w:rPr>
          <w:rFonts w:asciiTheme="minorHAnsi" w:hAnsiTheme="minorHAnsi"/>
          <w:sz w:val="24"/>
          <w:szCs w:val="24"/>
        </w:rPr>
        <w:t xml:space="preserve"> 201</w:t>
      </w:r>
      <w:r w:rsidR="003D03D5" w:rsidRPr="00673529">
        <w:rPr>
          <w:rFonts w:asciiTheme="minorHAnsi" w:hAnsiTheme="minorHAnsi"/>
          <w:sz w:val="24"/>
          <w:szCs w:val="24"/>
        </w:rPr>
        <w:t>8</w:t>
      </w:r>
      <w:r w:rsidRPr="00673529">
        <w:rPr>
          <w:rFonts w:asciiTheme="minorHAnsi" w:hAnsiTheme="minorHAnsi"/>
          <w:sz w:val="24"/>
          <w:szCs w:val="24"/>
        </w:rPr>
        <w:t xml:space="preserve"> to </w:t>
      </w:r>
      <w:r w:rsidR="003D03D5" w:rsidRPr="00673529">
        <w:rPr>
          <w:rFonts w:asciiTheme="minorHAnsi" w:hAnsiTheme="minorHAnsi"/>
          <w:sz w:val="24"/>
          <w:szCs w:val="24"/>
        </w:rPr>
        <w:t>December</w:t>
      </w:r>
      <w:r w:rsidRPr="00673529">
        <w:rPr>
          <w:rFonts w:asciiTheme="minorHAnsi" w:hAnsiTheme="minorHAnsi"/>
          <w:sz w:val="24"/>
          <w:szCs w:val="24"/>
        </w:rPr>
        <w:t xml:space="preserve"> </w:t>
      </w:r>
      <w:r w:rsidR="003D03D5" w:rsidRPr="00673529">
        <w:rPr>
          <w:rFonts w:asciiTheme="minorHAnsi" w:hAnsiTheme="minorHAnsi"/>
          <w:sz w:val="24"/>
          <w:szCs w:val="24"/>
        </w:rPr>
        <w:t>2020</w:t>
      </w:r>
      <w:r w:rsidRPr="00673529">
        <w:rPr>
          <w:rFonts w:asciiTheme="minorHAnsi" w:hAnsiTheme="minorHAnsi"/>
          <w:sz w:val="24"/>
          <w:szCs w:val="24"/>
        </w:rPr>
        <w:t>.</w:t>
      </w:r>
      <w:r w:rsidRPr="00EB2E7E">
        <w:rPr>
          <w:rFonts w:asciiTheme="minorHAnsi" w:hAnsiTheme="minorHAnsi"/>
          <w:sz w:val="24"/>
          <w:szCs w:val="24"/>
        </w:rPr>
        <w:t xml:space="preserve"> As </w:t>
      </w:r>
      <w:r w:rsidR="00DB4119">
        <w:rPr>
          <w:rFonts w:asciiTheme="minorHAnsi" w:hAnsiTheme="minorHAnsi"/>
          <w:sz w:val="24"/>
          <w:szCs w:val="24"/>
        </w:rPr>
        <w:t>a</w:t>
      </w:r>
      <w:r w:rsidRPr="00EB2E7E">
        <w:rPr>
          <w:rFonts w:asciiTheme="minorHAnsi" w:hAnsiTheme="minorHAnsi"/>
          <w:sz w:val="24"/>
          <w:szCs w:val="24"/>
        </w:rPr>
        <w:t xml:space="preserve"> key technical delivery position, this role will </w:t>
      </w:r>
      <w:r w:rsidR="00264257">
        <w:rPr>
          <w:rFonts w:asciiTheme="minorHAnsi" w:hAnsiTheme="minorHAnsi"/>
          <w:sz w:val="24"/>
          <w:szCs w:val="24"/>
        </w:rPr>
        <w:t>develop technical analysis</w:t>
      </w:r>
      <w:r w:rsidRPr="00EB2E7E">
        <w:rPr>
          <w:rFonts w:asciiTheme="minorHAnsi" w:hAnsiTheme="minorHAnsi"/>
          <w:sz w:val="24"/>
          <w:szCs w:val="24"/>
        </w:rPr>
        <w:t xml:space="preserve"> on access to sustainab</w:t>
      </w:r>
      <w:r w:rsidR="00264257">
        <w:rPr>
          <w:rFonts w:asciiTheme="minorHAnsi" w:hAnsiTheme="minorHAnsi"/>
          <w:sz w:val="24"/>
          <w:szCs w:val="24"/>
        </w:rPr>
        <w:t>le energy for displaced persons</w:t>
      </w:r>
      <w:r w:rsidRPr="00EB2E7E">
        <w:rPr>
          <w:rFonts w:asciiTheme="minorHAnsi" w:hAnsiTheme="minorHAnsi"/>
          <w:sz w:val="24"/>
          <w:szCs w:val="24"/>
        </w:rPr>
        <w:t xml:space="preserve">. The role will require working with multiple sources of information and using economic, quantitative and qualitative methods to develop Practical Action’s energy and markets </w:t>
      </w:r>
      <w:r w:rsidR="00EA5784">
        <w:rPr>
          <w:rFonts w:asciiTheme="minorHAnsi" w:hAnsiTheme="minorHAnsi"/>
          <w:sz w:val="24"/>
          <w:szCs w:val="24"/>
        </w:rPr>
        <w:t>renewable energy interventions</w:t>
      </w:r>
      <w:r w:rsidRPr="00EB2E7E">
        <w:rPr>
          <w:rFonts w:asciiTheme="minorHAnsi" w:hAnsiTheme="minorHAnsi"/>
          <w:sz w:val="24"/>
          <w:szCs w:val="24"/>
        </w:rPr>
        <w:t xml:space="preserve"> for </w:t>
      </w:r>
      <w:r w:rsidR="00264257">
        <w:rPr>
          <w:rFonts w:asciiTheme="minorHAnsi" w:hAnsiTheme="minorHAnsi"/>
          <w:sz w:val="24"/>
          <w:szCs w:val="24"/>
        </w:rPr>
        <w:t>refugees</w:t>
      </w:r>
      <w:r w:rsidR="006204A1">
        <w:rPr>
          <w:rFonts w:asciiTheme="minorHAnsi" w:hAnsiTheme="minorHAnsi"/>
          <w:sz w:val="24"/>
          <w:szCs w:val="24"/>
        </w:rPr>
        <w:t xml:space="preserve"> in</w:t>
      </w:r>
      <w:r w:rsidR="00264257">
        <w:rPr>
          <w:rFonts w:asciiTheme="minorHAnsi" w:hAnsiTheme="minorHAnsi"/>
          <w:sz w:val="24"/>
          <w:szCs w:val="24"/>
        </w:rPr>
        <w:t xml:space="preserve"> </w:t>
      </w:r>
      <w:r w:rsidRPr="00EB2E7E">
        <w:rPr>
          <w:rFonts w:asciiTheme="minorHAnsi" w:hAnsiTheme="minorHAnsi"/>
          <w:sz w:val="24"/>
          <w:szCs w:val="24"/>
        </w:rPr>
        <w:t xml:space="preserve">Rwanda </w:t>
      </w:r>
      <w:r w:rsidR="006D1F10">
        <w:rPr>
          <w:rFonts w:asciiTheme="minorHAnsi" w:hAnsiTheme="minorHAnsi"/>
          <w:sz w:val="24"/>
          <w:szCs w:val="24"/>
        </w:rPr>
        <w:t xml:space="preserve">and tailored pieces of analysis </w:t>
      </w:r>
      <w:r w:rsidRPr="00EB2E7E">
        <w:rPr>
          <w:rFonts w:asciiTheme="minorHAnsi" w:hAnsiTheme="minorHAnsi"/>
          <w:sz w:val="24"/>
          <w:szCs w:val="24"/>
        </w:rPr>
        <w:t>in Jordan</w:t>
      </w:r>
      <w:r w:rsidR="00A93220">
        <w:rPr>
          <w:rFonts w:asciiTheme="minorHAnsi" w:hAnsiTheme="minorHAnsi"/>
          <w:sz w:val="24"/>
          <w:szCs w:val="24"/>
        </w:rPr>
        <w:t xml:space="preserve"> and Nepal</w:t>
      </w:r>
      <w:r w:rsidRPr="00EB2E7E">
        <w:rPr>
          <w:rFonts w:asciiTheme="minorHAnsi" w:hAnsiTheme="minorHAnsi"/>
          <w:sz w:val="24"/>
          <w:szCs w:val="24"/>
        </w:rPr>
        <w:t>.</w:t>
      </w:r>
      <w:r w:rsidR="007F7CEB">
        <w:rPr>
          <w:rFonts w:asciiTheme="minorHAnsi" w:hAnsiTheme="minorHAnsi"/>
          <w:sz w:val="24"/>
          <w:szCs w:val="24"/>
        </w:rPr>
        <w:t xml:space="preserve"> The role will be focused on developing and delivering the technical implementation of two </w:t>
      </w:r>
      <w:r w:rsidR="004D3163">
        <w:rPr>
          <w:rFonts w:asciiTheme="minorHAnsi" w:hAnsiTheme="minorHAnsi"/>
          <w:sz w:val="24"/>
          <w:szCs w:val="24"/>
        </w:rPr>
        <w:t>projects</w:t>
      </w:r>
      <w:r w:rsidR="007F7CEB">
        <w:rPr>
          <w:rFonts w:asciiTheme="minorHAnsi" w:hAnsiTheme="minorHAnsi"/>
          <w:sz w:val="24"/>
          <w:szCs w:val="24"/>
        </w:rPr>
        <w:t xml:space="preserve"> led by Practical Action - the</w:t>
      </w:r>
      <w:r w:rsidRPr="00EB2E7E">
        <w:rPr>
          <w:rFonts w:asciiTheme="minorHAnsi" w:hAnsiTheme="minorHAnsi"/>
          <w:sz w:val="24"/>
          <w:szCs w:val="24"/>
        </w:rPr>
        <w:t xml:space="preserve"> </w:t>
      </w:r>
      <w:r w:rsidR="007F7CEB" w:rsidRPr="007F7CEB">
        <w:rPr>
          <w:rFonts w:asciiTheme="minorHAnsi" w:hAnsiTheme="minorHAnsi"/>
          <w:sz w:val="24"/>
          <w:szCs w:val="24"/>
        </w:rPr>
        <w:t>Renewable Energy for Refugees (RE4R) Project and Humanitarian Engineering and Energy for Displacement (HEED)</w:t>
      </w:r>
      <w:r w:rsidR="007F7CEB">
        <w:rPr>
          <w:rFonts w:asciiTheme="minorHAnsi" w:hAnsiTheme="minorHAnsi"/>
          <w:sz w:val="24"/>
          <w:szCs w:val="24"/>
        </w:rPr>
        <w:t xml:space="preserve"> </w:t>
      </w:r>
      <w:r w:rsidR="004D3163">
        <w:rPr>
          <w:rFonts w:asciiTheme="minorHAnsi" w:hAnsiTheme="minorHAnsi"/>
          <w:sz w:val="24"/>
          <w:szCs w:val="24"/>
        </w:rPr>
        <w:t>projects</w:t>
      </w:r>
      <w:r w:rsidR="007F7CEB">
        <w:rPr>
          <w:rFonts w:asciiTheme="minorHAnsi" w:hAnsiTheme="minorHAnsi"/>
          <w:sz w:val="24"/>
          <w:szCs w:val="24"/>
        </w:rPr>
        <w:t>.</w:t>
      </w:r>
      <w:r w:rsidR="007F7CEB" w:rsidRPr="00EB2E7E">
        <w:rPr>
          <w:rFonts w:asciiTheme="minorHAnsi" w:hAnsiTheme="minorHAnsi"/>
          <w:sz w:val="24"/>
          <w:szCs w:val="24"/>
        </w:rPr>
        <w:t xml:space="preserve"> </w:t>
      </w:r>
      <w:r w:rsidRPr="00EB2E7E">
        <w:rPr>
          <w:rFonts w:asciiTheme="minorHAnsi" w:hAnsiTheme="minorHAnsi"/>
          <w:sz w:val="24"/>
          <w:szCs w:val="24"/>
        </w:rPr>
        <w:t xml:space="preserve">The </w:t>
      </w:r>
      <w:r w:rsidR="00EA5784">
        <w:rPr>
          <w:rFonts w:asciiTheme="minorHAnsi" w:hAnsiTheme="minorHAnsi"/>
          <w:sz w:val="24"/>
          <w:szCs w:val="24"/>
        </w:rPr>
        <w:t>role</w:t>
      </w:r>
      <w:r w:rsidRPr="00EB2E7E">
        <w:rPr>
          <w:rFonts w:asciiTheme="minorHAnsi" w:hAnsiTheme="minorHAnsi"/>
          <w:sz w:val="24"/>
          <w:szCs w:val="24"/>
        </w:rPr>
        <w:t xml:space="preserve"> will</w:t>
      </w:r>
      <w:r w:rsidR="00EA5784">
        <w:rPr>
          <w:rFonts w:asciiTheme="minorHAnsi" w:hAnsiTheme="minorHAnsi"/>
          <w:sz w:val="24"/>
          <w:szCs w:val="24"/>
        </w:rPr>
        <w:t xml:space="preserve"> provide analysis to</w:t>
      </w:r>
      <w:r w:rsidRPr="00EB2E7E">
        <w:rPr>
          <w:rFonts w:asciiTheme="minorHAnsi" w:hAnsiTheme="minorHAnsi"/>
          <w:sz w:val="24"/>
          <w:szCs w:val="24"/>
        </w:rPr>
        <w:t xml:space="preserve"> inform and influence the sustainable energy policies, priorities and operations of donors, host governments,</w:t>
      </w:r>
      <w:r w:rsidR="006204A1">
        <w:rPr>
          <w:rFonts w:asciiTheme="minorHAnsi" w:hAnsiTheme="minorHAnsi"/>
          <w:sz w:val="24"/>
          <w:szCs w:val="24"/>
        </w:rPr>
        <w:t xml:space="preserve"> and</w:t>
      </w:r>
      <w:r w:rsidRPr="00EB2E7E">
        <w:rPr>
          <w:rFonts w:asciiTheme="minorHAnsi" w:hAnsiTheme="minorHAnsi"/>
          <w:sz w:val="24"/>
          <w:szCs w:val="24"/>
        </w:rPr>
        <w:t xml:space="preserve"> national and international organisations. </w:t>
      </w:r>
      <w:r w:rsidR="00A93220" w:rsidRPr="00EB2E7E">
        <w:rPr>
          <w:rFonts w:asciiTheme="minorHAnsi" w:hAnsiTheme="minorHAnsi"/>
          <w:sz w:val="24"/>
          <w:szCs w:val="24"/>
        </w:rPr>
        <w:t>Regional oversight and technical support will be provided by the Practical Action UK office, East Africa office in Nairobi, and partner organisations in Jordan</w:t>
      </w:r>
      <w:r w:rsidR="00EA5784">
        <w:rPr>
          <w:rFonts w:asciiTheme="minorHAnsi" w:hAnsiTheme="minorHAnsi"/>
          <w:sz w:val="24"/>
          <w:szCs w:val="24"/>
        </w:rPr>
        <w:t>, Rwanda and globally</w:t>
      </w:r>
      <w:r w:rsidR="00A93220" w:rsidRPr="00EB2E7E">
        <w:rPr>
          <w:rFonts w:asciiTheme="minorHAnsi" w:hAnsiTheme="minorHAnsi"/>
          <w:sz w:val="24"/>
          <w:szCs w:val="24"/>
        </w:rPr>
        <w:t>.</w:t>
      </w:r>
    </w:p>
    <w:p w14:paraId="7BE093C8" w14:textId="77777777" w:rsidR="006D1F10" w:rsidRDefault="006D1F10" w:rsidP="00C178E2">
      <w:pPr>
        <w:spacing w:after="0" w:line="240" w:lineRule="auto"/>
        <w:jc w:val="both"/>
        <w:rPr>
          <w:rFonts w:asciiTheme="minorHAnsi" w:hAnsiTheme="minorHAnsi"/>
          <w:sz w:val="24"/>
          <w:szCs w:val="24"/>
        </w:rPr>
      </w:pPr>
    </w:p>
    <w:p w14:paraId="17C1E941" w14:textId="54CA1214" w:rsidR="006D1F10" w:rsidRPr="00EB2E7E" w:rsidRDefault="006D1F10" w:rsidP="006D1F10">
      <w:pPr>
        <w:spacing w:after="0" w:line="240" w:lineRule="auto"/>
        <w:jc w:val="both"/>
        <w:rPr>
          <w:rFonts w:asciiTheme="minorHAnsi" w:hAnsiTheme="minorHAnsi"/>
          <w:sz w:val="24"/>
          <w:szCs w:val="24"/>
        </w:rPr>
      </w:pPr>
      <w:r w:rsidRPr="00EB2E7E">
        <w:rPr>
          <w:rFonts w:asciiTheme="minorHAnsi" w:hAnsiTheme="minorHAnsi"/>
          <w:sz w:val="24"/>
          <w:szCs w:val="24"/>
        </w:rPr>
        <w:t xml:space="preserve">Practical Action is </w:t>
      </w:r>
      <w:r>
        <w:rPr>
          <w:rFonts w:asciiTheme="minorHAnsi" w:hAnsiTheme="minorHAnsi"/>
          <w:sz w:val="24"/>
          <w:szCs w:val="24"/>
        </w:rPr>
        <w:t>managing</w:t>
      </w:r>
      <w:r w:rsidRPr="00EB2E7E">
        <w:rPr>
          <w:rFonts w:asciiTheme="minorHAnsi" w:hAnsiTheme="minorHAnsi"/>
          <w:sz w:val="24"/>
          <w:szCs w:val="24"/>
        </w:rPr>
        <w:t xml:space="preserve"> </w:t>
      </w:r>
      <w:r>
        <w:rPr>
          <w:rFonts w:asciiTheme="minorHAnsi" w:hAnsiTheme="minorHAnsi"/>
          <w:sz w:val="24"/>
          <w:szCs w:val="24"/>
        </w:rPr>
        <w:t>the</w:t>
      </w:r>
      <w:r w:rsidRPr="00EB2E7E">
        <w:rPr>
          <w:rFonts w:asciiTheme="minorHAnsi" w:hAnsiTheme="minorHAnsi"/>
          <w:sz w:val="24"/>
          <w:szCs w:val="24"/>
        </w:rPr>
        <w:t xml:space="preserve"> Renewable Energy for Refugees (</w:t>
      </w:r>
      <w:hyperlink r:id="rId11" w:history="1">
        <w:r w:rsidRPr="002347AA">
          <w:rPr>
            <w:rStyle w:val="Hyperlink"/>
            <w:rFonts w:asciiTheme="minorHAnsi" w:hAnsiTheme="minorHAnsi"/>
            <w:sz w:val="24"/>
            <w:szCs w:val="24"/>
          </w:rPr>
          <w:t>RE4R</w:t>
        </w:r>
      </w:hyperlink>
      <w:r w:rsidRPr="00EB2E7E">
        <w:rPr>
          <w:rFonts w:asciiTheme="minorHAnsi" w:hAnsiTheme="minorHAnsi"/>
          <w:sz w:val="24"/>
          <w:szCs w:val="24"/>
        </w:rPr>
        <w:t xml:space="preserve">) project in Rwanda and Jordan. This project </w:t>
      </w:r>
      <w:r w:rsidR="00A93220">
        <w:rPr>
          <w:rFonts w:asciiTheme="minorHAnsi" w:hAnsiTheme="minorHAnsi"/>
          <w:sz w:val="24"/>
          <w:szCs w:val="24"/>
        </w:rPr>
        <w:t>is</w:t>
      </w:r>
      <w:r w:rsidRPr="00EB2E7E">
        <w:rPr>
          <w:rFonts w:asciiTheme="minorHAnsi" w:hAnsiTheme="minorHAnsi"/>
          <w:sz w:val="24"/>
          <w:szCs w:val="24"/>
        </w:rPr>
        <w:t xml:space="preserve"> led by Practical Action and UNHCR to deliver renewable energy investments through innovative approach</w:t>
      </w:r>
      <w:r>
        <w:rPr>
          <w:rFonts w:asciiTheme="minorHAnsi" w:hAnsiTheme="minorHAnsi"/>
          <w:sz w:val="24"/>
          <w:szCs w:val="24"/>
        </w:rPr>
        <w:t>es</w:t>
      </w:r>
      <w:r w:rsidRPr="00EB2E7E">
        <w:rPr>
          <w:rFonts w:asciiTheme="minorHAnsi" w:hAnsiTheme="minorHAnsi"/>
          <w:sz w:val="24"/>
          <w:szCs w:val="24"/>
        </w:rPr>
        <w:t xml:space="preserve"> in humanitarian settings, working directly with refugees and host communities in Kigeme, Nyabiheke and Gihembe refugee camps in Rwanda and with urban refugees in Irbid in Jordan. The project will provide access to affordable and sustainable sources of renewable energy, and improve the health, wellbeing and security of target populations. </w:t>
      </w:r>
      <w:r w:rsidRPr="00A469EA">
        <w:rPr>
          <w:rFonts w:asciiTheme="minorHAnsi" w:hAnsiTheme="minorHAnsi"/>
          <w:sz w:val="24"/>
          <w:szCs w:val="24"/>
        </w:rPr>
        <w:t xml:space="preserve">Practical Action are </w:t>
      </w:r>
      <w:r>
        <w:rPr>
          <w:rFonts w:asciiTheme="minorHAnsi" w:hAnsiTheme="minorHAnsi"/>
          <w:sz w:val="24"/>
          <w:szCs w:val="24"/>
        </w:rPr>
        <w:t xml:space="preserve">also </w:t>
      </w:r>
      <w:r w:rsidRPr="00A469EA">
        <w:rPr>
          <w:rFonts w:asciiTheme="minorHAnsi" w:hAnsiTheme="minorHAnsi"/>
          <w:sz w:val="24"/>
          <w:szCs w:val="24"/>
        </w:rPr>
        <w:t xml:space="preserve">partners on the Humanitarian Engineering and </w:t>
      </w:r>
      <w:r>
        <w:rPr>
          <w:rFonts w:asciiTheme="minorHAnsi" w:hAnsiTheme="minorHAnsi"/>
          <w:sz w:val="24"/>
          <w:szCs w:val="24"/>
        </w:rPr>
        <w:t>Energy for Displacement (</w:t>
      </w:r>
      <w:hyperlink r:id="rId12" w:history="1">
        <w:r w:rsidRPr="003B1E78">
          <w:rPr>
            <w:rStyle w:val="Hyperlink"/>
            <w:rFonts w:asciiTheme="minorHAnsi" w:hAnsiTheme="minorHAnsi"/>
            <w:sz w:val="24"/>
            <w:szCs w:val="24"/>
          </w:rPr>
          <w:t>HEED</w:t>
        </w:r>
      </w:hyperlink>
      <w:r>
        <w:rPr>
          <w:rFonts w:asciiTheme="minorHAnsi" w:hAnsiTheme="minorHAnsi"/>
          <w:sz w:val="24"/>
          <w:szCs w:val="24"/>
        </w:rPr>
        <w:t xml:space="preserve">) project, which </w:t>
      </w:r>
      <w:r w:rsidRPr="00A469EA">
        <w:rPr>
          <w:rFonts w:asciiTheme="minorHAnsi" w:hAnsiTheme="minorHAnsi"/>
          <w:sz w:val="24"/>
          <w:szCs w:val="24"/>
        </w:rPr>
        <w:t xml:space="preserve">is an innovative </w:t>
      </w:r>
      <w:r w:rsidR="00A93220">
        <w:rPr>
          <w:rFonts w:asciiTheme="minorHAnsi" w:hAnsiTheme="minorHAnsi"/>
          <w:sz w:val="24"/>
          <w:szCs w:val="24"/>
        </w:rPr>
        <w:t>project focused on the</w:t>
      </w:r>
      <w:r w:rsidRPr="00A469EA">
        <w:rPr>
          <w:rFonts w:asciiTheme="minorHAnsi" w:hAnsiTheme="minorHAnsi"/>
          <w:sz w:val="24"/>
          <w:szCs w:val="24"/>
        </w:rPr>
        <w:t xml:space="preserve"> growing recognition of the need to improve access to energy, particularly</w:t>
      </w:r>
      <w:r w:rsidR="00442C0D">
        <w:rPr>
          <w:rFonts w:asciiTheme="minorHAnsi" w:hAnsiTheme="minorHAnsi"/>
          <w:sz w:val="24"/>
          <w:szCs w:val="24"/>
        </w:rPr>
        <w:t xml:space="preserve"> </w:t>
      </w:r>
      <w:r w:rsidRPr="00A469EA">
        <w:rPr>
          <w:rFonts w:asciiTheme="minorHAnsi" w:hAnsiTheme="minorHAnsi"/>
          <w:sz w:val="24"/>
          <w:szCs w:val="24"/>
        </w:rPr>
        <w:t xml:space="preserve">renewable energy sources, for populations displaced by conflict and natural disasters. The focus of HEED is on the </w:t>
      </w:r>
      <w:r w:rsidR="00A93220">
        <w:rPr>
          <w:rFonts w:asciiTheme="minorHAnsi" w:hAnsiTheme="minorHAnsi"/>
          <w:sz w:val="24"/>
          <w:szCs w:val="24"/>
        </w:rPr>
        <w:t>energy</w:t>
      </w:r>
      <w:r w:rsidRPr="00A469EA">
        <w:rPr>
          <w:rFonts w:asciiTheme="minorHAnsi" w:hAnsiTheme="minorHAnsi"/>
          <w:sz w:val="24"/>
          <w:szCs w:val="24"/>
        </w:rPr>
        <w:t xml:space="preserve"> experiences of Congolese refugees living for protracted periods of time in three refugee camps in Rwanda (Nyabiheke, Gihembe and Kigeme) and internally displaced persons (IDPs) forced to leave their homes as a result of the earthquake in Nepal.</w:t>
      </w:r>
      <w:r>
        <w:rPr>
          <w:rFonts w:asciiTheme="minorHAnsi" w:hAnsiTheme="minorHAnsi"/>
          <w:sz w:val="24"/>
          <w:szCs w:val="24"/>
        </w:rPr>
        <w:t xml:space="preserve"> These </w:t>
      </w:r>
      <w:r w:rsidR="004D3163">
        <w:rPr>
          <w:rFonts w:asciiTheme="minorHAnsi" w:hAnsiTheme="minorHAnsi"/>
          <w:sz w:val="24"/>
          <w:szCs w:val="24"/>
        </w:rPr>
        <w:t>projects</w:t>
      </w:r>
      <w:r w:rsidR="004D3163" w:rsidRPr="00EB2E7E">
        <w:rPr>
          <w:rFonts w:asciiTheme="minorHAnsi" w:hAnsiTheme="minorHAnsi"/>
          <w:sz w:val="24"/>
          <w:szCs w:val="24"/>
        </w:rPr>
        <w:t xml:space="preserve"> </w:t>
      </w:r>
      <w:r w:rsidRPr="00EB2E7E">
        <w:rPr>
          <w:rFonts w:asciiTheme="minorHAnsi" w:hAnsiTheme="minorHAnsi"/>
          <w:sz w:val="24"/>
          <w:szCs w:val="24"/>
        </w:rPr>
        <w:t>draw on Practical Action’s considerable existing experien</w:t>
      </w:r>
      <w:r w:rsidR="004D3163">
        <w:rPr>
          <w:rFonts w:asciiTheme="minorHAnsi" w:hAnsiTheme="minorHAnsi"/>
          <w:sz w:val="24"/>
          <w:szCs w:val="24"/>
        </w:rPr>
        <w:t>ce in renewable energy programming</w:t>
      </w:r>
      <w:r w:rsidRPr="00EB2E7E">
        <w:rPr>
          <w:rFonts w:asciiTheme="minorHAnsi" w:hAnsiTheme="minorHAnsi"/>
          <w:sz w:val="24"/>
          <w:szCs w:val="24"/>
        </w:rPr>
        <w:t xml:space="preserve"> in developing countries – working directly with communities to deliver the best energy services and products possible for local people. The </w:t>
      </w:r>
      <w:r>
        <w:rPr>
          <w:rFonts w:asciiTheme="minorHAnsi" w:hAnsiTheme="minorHAnsi"/>
          <w:sz w:val="24"/>
          <w:szCs w:val="24"/>
        </w:rPr>
        <w:t>projects are</w:t>
      </w:r>
      <w:r w:rsidRPr="00EB2E7E">
        <w:rPr>
          <w:rFonts w:asciiTheme="minorHAnsi" w:hAnsiTheme="minorHAnsi"/>
          <w:sz w:val="24"/>
          <w:szCs w:val="24"/>
        </w:rPr>
        <w:t xml:space="preserve"> a </w:t>
      </w:r>
      <w:r>
        <w:rPr>
          <w:rFonts w:asciiTheme="minorHAnsi" w:hAnsiTheme="minorHAnsi"/>
          <w:sz w:val="24"/>
          <w:szCs w:val="24"/>
        </w:rPr>
        <w:t>part</w:t>
      </w:r>
      <w:r w:rsidRPr="00EB2E7E">
        <w:rPr>
          <w:rFonts w:asciiTheme="minorHAnsi" w:hAnsiTheme="minorHAnsi"/>
          <w:sz w:val="24"/>
          <w:szCs w:val="24"/>
        </w:rPr>
        <w:t xml:space="preserve"> of a wider </w:t>
      </w:r>
      <w:r>
        <w:rPr>
          <w:rFonts w:asciiTheme="minorHAnsi" w:hAnsiTheme="minorHAnsi"/>
          <w:sz w:val="24"/>
          <w:szCs w:val="24"/>
        </w:rPr>
        <w:t>portfolio of humanitarian energy work</w:t>
      </w:r>
      <w:r w:rsidRPr="00EB2E7E">
        <w:rPr>
          <w:rFonts w:asciiTheme="minorHAnsi" w:hAnsiTheme="minorHAnsi"/>
          <w:sz w:val="24"/>
          <w:szCs w:val="24"/>
        </w:rPr>
        <w:t xml:space="preserve"> which includes </w:t>
      </w:r>
      <w:r>
        <w:rPr>
          <w:rFonts w:asciiTheme="minorHAnsi" w:hAnsiTheme="minorHAnsi"/>
          <w:sz w:val="24"/>
          <w:szCs w:val="24"/>
        </w:rPr>
        <w:t>sustainable</w:t>
      </w:r>
      <w:r w:rsidRPr="00EB2E7E">
        <w:rPr>
          <w:rFonts w:asciiTheme="minorHAnsi" w:hAnsiTheme="minorHAnsi"/>
          <w:sz w:val="24"/>
          <w:szCs w:val="24"/>
        </w:rPr>
        <w:t xml:space="preserve"> energy activities </w:t>
      </w:r>
      <w:r>
        <w:rPr>
          <w:rFonts w:asciiTheme="minorHAnsi" w:hAnsiTheme="minorHAnsi"/>
          <w:sz w:val="24"/>
          <w:szCs w:val="24"/>
        </w:rPr>
        <w:t>Kenya, Burkina</w:t>
      </w:r>
      <w:r w:rsidR="00EC245B">
        <w:rPr>
          <w:rFonts w:asciiTheme="minorHAnsi" w:hAnsiTheme="minorHAnsi"/>
          <w:sz w:val="24"/>
          <w:szCs w:val="24"/>
        </w:rPr>
        <w:t xml:space="preserve"> Faso</w:t>
      </w:r>
      <w:r>
        <w:rPr>
          <w:rFonts w:asciiTheme="minorHAnsi" w:hAnsiTheme="minorHAnsi"/>
          <w:sz w:val="24"/>
          <w:szCs w:val="24"/>
        </w:rPr>
        <w:t>, Bangladesh and Uganda.</w:t>
      </w:r>
      <w:r w:rsidRPr="00EB2E7E">
        <w:rPr>
          <w:rFonts w:asciiTheme="minorHAnsi" w:hAnsiTheme="minorHAnsi"/>
          <w:sz w:val="24"/>
          <w:szCs w:val="24"/>
        </w:rPr>
        <w:t xml:space="preserve"> </w:t>
      </w:r>
      <w:r w:rsidR="003C5FDA">
        <w:rPr>
          <w:rFonts w:asciiTheme="minorHAnsi" w:hAnsiTheme="minorHAnsi"/>
          <w:sz w:val="24"/>
          <w:szCs w:val="24"/>
        </w:rPr>
        <w:t xml:space="preserve">The technical analyst role will support both of these </w:t>
      </w:r>
      <w:r w:rsidR="004D3163">
        <w:rPr>
          <w:rFonts w:asciiTheme="minorHAnsi" w:hAnsiTheme="minorHAnsi"/>
          <w:sz w:val="24"/>
          <w:szCs w:val="24"/>
        </w:rPr>
        <w:t xml:space="preserve">projects </w:t>
      </w:r>
      <w:r w:rsidR="003C5FDA">
        <w:rPr>
          <w:rFonts w:asciiTheme="minorHAnsi" w:hAnsiTheme="minorHAnsi"/>
          <w:sz w:val="24"/>
          <w:szCs w:val="24"/>
        </w:rPr>
        <w:t xml:space="preserve">to ensure technical quality of programming and undertaking quantitative analysis needed for the </w:t>
      </w:r>
      <w:r w:rsidR="004D3163">
        <w:rPr>
          <w:rFonts w:asciiTheme="minorHAnsi" w:hAnsiTheme="minorHAnsi"/>
          <w:sz w:val="24"/>
          <w:szCs w:val="24"/>
        </w:rPr>
        <w:t>projects</w:t>
      </w:r>
      <w:r w:rsidR="003C5FDA">
        <w:rPr>
          <w:rFonts w:asciiTheme="minorHAnsi" w:hAnsiTheme="minorHAnsi"/>
          <w:sz w:val="24"/>
          <w:szCs w:val="24"/>
        </w:rPr>
        <w:t xml:space="preserve">. </w:t>
      </w:r>
    </w:p>
    <w:p w14:paraId="551B1CC5" w14:textId="77777777" w:rsidR="00DF352B" w:rsidRDefault="00DF352B" w:rsidP="00C178E2">
      <w:pPr>
        <w:spacing w:after="0" w:line="240" w:lineRule="auto"/>
        <w:jc w:val="both"/>
        <w:rPr>
          <w:rFonts w:asciiTheme="minorHAnsi" w:hAnsiTheme="minorHAnsi"/>
          <w:sz w:val="24"/>
          <w:szCs w:val="24"/>
        </w:rPr>
      </w:pPr>
    </w:p>
    <w:p w14:paraId="0C2B94DA" w14:textId="77777777" w:rsidR="00DF352B" w:rsidRPr="00EB2E7E" w:rsidRDefault="00DF352B" w:rsidP="00DF352B">
      <w:pPr>
        <w:pStyle w:val="Body1"/>
        <w:jc w:val="both"/>
        <w:rPr>
          <w:rFonts w:asciiTheme="minorHAnsi" w:hAnsiTheme="minorHAnsi"/>
        </w:rPr>
      </w:pPr>
      <w:r w:rsidRPr="00DF352B">
        <w:rPr>
          <w:rFonts w:asciiTheme="minorHAnsi" w:eastAsia="Trade Gothic LT Com" w:hAnsiTheme="minorHAnsi" w:cs="Trade Gothic LT Com"/>
          <w:b/>
          <w:bCs/>
          <w:color w:val="F79646" w:themeColor="accent6"/>
        </w:rPr>
        <w:t>SCOPE</w:t>
      </w:r>
    </w:p>
    <w:p w14:paraId="7EFA1628" w14:textId="77777777" w:rsidR="00A373DE" w:rsidRPr="00EB2E7E" w:rsidRDefault="00A373DE" w:rsidP="00695713">
      <w:pPr>
        <w:pStyle w:val="Body1"/>
        <w:jc w:val="both"/>
        <w:rPr>
          <w:rFonts w:asciiTheme="minorHAnsi" w:eastAsia="Trade Gothic LT Com" w:hAnsiTheme="minorHAnsi" w:cs="Trade Gothic LT Com"/>
          <w:b/>
          <w:bCs/>
          <w:color w:val="F79646" w:themeColor="accent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035"/>
      </w:tblGrid>
      <w:tr w:rsidR="00A660B1" w:rsidRPr="00F453DF" w14:paraId="3924D6F8" w14:textId="77777777" w:rsidTr="00F453DF">
        <w:trPr>
          <w:trHeight w:val="340"/>
        </w:trPr>
        <w:tc>
          <w:tcPr>
            <w:tcW w:w="3119" w:type="dxa"/>
            <w:tcBorders>
              <w:top w:val="nil"/>
              <w:left w:val="nil"/>
              <w:bottom w:val="single" w:sz="6" w:space="0" w:color="FFFFFF" w:themeColor="background1"/>
              <w:right w:val="nil"/>
            </w:tcBorders>
            <w:shd w:val="clear" w:color="auto" w:fill="FFC000"/>
            <w:vAlign w:val="center"/>
          </w:tcPr>
          <w:p w14:paraId="5B30E7C1" w14:textId="77777777" w:rsidR="00FE4F9A" w:rsidRPr="00F453DF" w:rsidRDefault="00FE4F9A" w:rsidP="00500E78">
            <w:pPr>
              <w:pStyle w:val="Body1"/>
              <w:rPr>
                <w:rFonts w:asciiTheme="minorHAnsi" w:eastAsia="Trade Gothic LT Com" w:hAnsiTheme="minorHAnsi" w:cs="Trade Gothic LT Com"/>
                <w:b/>
                <w:bCs/>
                <w:sz w:val="22"/>
                <w:szCs w:val="22"/>
                <w:lang w:val="en-GB"/>
              </w:rPr>
            </w:pPr>
            <w:r w:rsidRPr="00F453DF">
              <w:rPr>
                <w:rFonts w:asciiTheme="minorHAnsi" w:eastAsia="Trade Gothic LT Com" w:hAnsiTheme="minorHAnsi" w:cs="Trade Gothic LT Com"/>
                <w:b/>
                <w:bCs/>
                <w:sz w:val="22"/>
                <w:szCs w:val="22"/>
                <w:lang w:val="en-GB"/>
              </w:rPr>
              <w:t>Title</w:t>
            </w:r>
          </w:p>
        </w:tc>
        <w:tc>
          <w:tcPr>
            <w:tcW w:w="6035" w:type="dxa"/>
            <w:tcBorders>
              <w:top w:val="single" w:sz="6" w:space="0" w:color="B2A1C7" w:themeColor="accent4" w:themeTint="99"/>
              <w:left w:val="nil"/>
              <w:bottom w:val="single" w:sz="6" w:space="0" w:color="B2A1C7" w:themeColor="accent4" w:themeTint="99"/>
              <w:right w:val="single" w:sz="6" w:space="0" w:color="B2A1C7" w:themeColor="accent4" w:themeTint="99"/>
            </w:tcBorders>
            <w:vAlign w:val="center"/>
          </w:tcPr>
          <w:p w14:paraId="7E37AE40" w14:textId="62490593" w:rsidR="00FE4F9A" w:rsidRPr="007273FB" w:rsidRDefault="0076418A" w:rsidP="00467F93">
            <w:pPr>
              <w:pStyle w:val="Body1"/>
              <w:rPr>
                <w:rFonts w:asciiTheme="minorHAnsi" w:eastAsia="Trade Gothic LT Com" w:hAnsiTheme="minorHAnsi" w:cs="Trade Gothic LT Com"/>
                <w:bCs/>
                <w:sz w:val="22"/>
                <w:szCs w:val="22"/>
                <w:lang w:val="en-GB"/>
              </w:rPr>
            </w:pPr>
            <w:r w:rsidRPr="007273FB">
              <w:rPr>
                <w:rFonts w:asciiTheme="minorHAnsi" w:eastAsia="Trade Gothic LT Com" w:hAnsiTheme="minorHAnsi" w:cs="Trade Gothic LT Com"/>
                <w:bCs/>
                <w:sz w:val="22"/>
                <w:szCs w:val="22"/>
                <w:lang w:val="en-GB"/>
              </w:rPr>
              <w:t xml:space="preserve">Humanitarian </w:t>
            </w:r>
            <w:r w:rsidR="0005283B" w:rsidRPr="007273FB">
              <w:rPr>
                <w:rFonts w:asciiTheme="minorHAnsi" w:eastAsia="Trade Gothic LT Com" w:hAnsiTheme="minorHAnsi" w:cs="Trade Gothic LT Com"/>
                <w:bCs/>
                <w:sz w:val="22"/>
                <w:szCs w:val="22"/>
                <w:lang w:val="en-GB"/>
              </w:rPr>
              <w:t xml:space="preserve">Energy </w:t>
            </w:r>
            <w:r w:rsidRPr="007273FB">
              <w:rPr>
                <w:rFonts w:asciiTheme="minorHAnsi" w:eastAsia="Trade Gothic LT Com" w:hAnsiTheme="minorHAnsi" w:cs="Trade Gothic LT Com"/>
                <w:bCs/>
                <w:sz w:val="22"/>
                <w:szCs w:val="22"/>
                <w:lang w:val="en-GB"/>
              </w:rPr>
              <w:t xml:space="preserve">Technical </w:t>
            </w:r>
            <w:r w:rsidR="00EA2954" w:rsidRPr="007273FB">
              <w:rPr>
                <w:rFonts w:asciiTheme="minorHAnsi" w:eastAsia="Trade Gothic LT Com" w:hAnsiTheme="minorHAnsi" w:cs="Trade Gothic LT Com"/>
                <w:bCs/>
                <w:sz w:val="22"/>
                <w:szCs w:val="22"/>
                <w:lang w:val="en-GB"/>
              </w:rPr>
              <w:t>Analyst</w:t>
            </w:r>
            <w:r w:rsidR="0005283B" w:rsidRPr="007273FB">
              <w:rPr>
                <w:rFonts w:asciiTheme="minorHAnsi" w:eastAsia="Trade Gothic LT Com" w:hAnsiTheme="minorHAnsi" w:cs="Trade Gothic LT Com"/>
                <w:bCs/>
                <w:sz w:val="22"/>
                <w:szCs w:val="22"/>
                <w:lang w:val="en-GB"/>
              </w:rPr>
              <w:t xml:space="preserve"> </w:t>
            </w:r>
          </w:p>
        </w:tc>
      </w:tr>
      <w:tr w:rsidR="00A660B1" w:rsidRPr="00F453DF" w14:paraId="7A6C7C65" w14:textId="77777777" w:rsidTr="00F453DF">
        <w:trPr>
          <w:trHeight w:val="340"/>
        </w:trPr>
        <w:tc>
          <w:tcPr>
            <w:tcW w:w="3119" w:type="dxa"/>
            <w:tcBorders>
              <w:top w:val="nil"/>
              <w:left w:val="nil"/>
              <w:bottom w:val="single" w:sz="6" w:space="0" w:color="FFFFFF" w:themeColor="background1"/>
              <w:right w:val="nil"/>
            </w:tcBorders>
            <w:shd w:val="clear" w:color="auto" w:fill="FFC000"/>
            <w:vAlign w:val="center"/>
          </w:tcPr>
          <w:p w14:paraId="5557BC89" w14:textId="77777777" w:rsidR="00FE4F9A" w:rsidRPr="00F453DF" w:rsidRDefault="00FE4F9A" w:rsidP="00500E78">
            <w:pPr>
              <w:pStyle w:val="Body1"/>
              <w:rPr>
                <w:rFonts w:asciiTheme="minorHAnsi" w:eastAsia="Trade Gothic LT Com" w:hAnsiTheme="minorHAnsi" w:cs="Trade Gothic LT Com"/>
                <w:b/>
                <w:bCs/>
                <w:sz w:val="22"/>
                <w:szCs w:val="22"/>
                <w:lang w:val="en-GB"/>
              </w:rPr>
            </w:pPr>
            <w:r w:rsidRPr="00F453DF">
              <w:rPr>
                <w:rFonts w:asciiTheme="minorHAnsi" w:eastAsia="Trade Gothic LT Com" w:hAnsiTheme="minorHAnsi" w:cs="Trade Gothic LT Com"/>
                <w:b/>
                <w:bCs/>
                <w:sz w:val="22"/>
                <w:szCs w:val="22"/>
                <w:lang w:val="en-GB"/>
              </w:rPr>
              <w:t>Reporting to</w:t>
            </w:r>
          </w:p>
        </w:tc>
        <w:tc>
          <w:tcPr>
            <w:tcW w:w="6035" w:type="dxa"/>
            <w:tcBorders>
              <w:top w:val="single" w:sz="6" w:space="0" w:color="B2A1C7" w:themeColor="accent4" w:themeTint="99"/>
              <w:left w:val="nil"/>
              <w:bottom w:val="single" w:sz="6" w:space="0" w:color="B2A1C7" w:themeColor="accent4" w:themeTint="99"/>
              <w:right w:val="single" w:sz="6" w:space="0" w:color="B2A1C7" w:themeColor="accent4" w:themeTint="99"/>
            </w:tcBorders>
            <w:vAlign w:val="center"/>
          </w:tcPr>
          <w:p w14:paraId="21E8C8CF" w14:textId="66017DEE" w:rsidR="00FE4F9A" w:rsidRPr="007273FB" w:rsidRDefault="00467F93" w:rsidP="00500E78">
            <w:pPr>
              <w:pStyle w:val="Body1"/>
              <w:rPr>
                <w:rFonts w:asciiTheme="minorHAnsi" w:eastAsia="Trade Gothic LT Com" w:hAnsiTheme="minorHAnsi" w:cs="Trade Gothic LT Com"/>
                <w:bCs/>
                <w:sz w:val="22"/>
                <w:szCs w:val="22"/>
                <w:lang w:val="en-GB"/>
              </w:rPr>
            </w:pPr>
            <w:r w:rsidRPr="007273FB">
              <w:rPr>
                <w:rFonts w:asciiTheme="minorHAnsi" w:eastAsia="Trade Gothic LT Com" w:hAnsiTheme="minorHAnsi" w:cs="Trade Gothic LT Com"/>
                <w:bCs/>
                <w:sz w:val="22"/>
                <w:szCs w:val="22"/>
                <w:lang w:val="en-GB"/>
              </w:rPr>
              <w:t>Head of Humanitarian Energy</w:t>
            </w:r>
          </w:p>
        </w:tc>
      </w:tr>
      <w:tr w:rsidR="00A660B1" w:rsidRPr="00F453DF" w14:paraId="74B53200" w14:textId="77777777" w:rsidTr="00F453DF">
        <w:trPr>
          <w:trHeight w:val="340"/>
        </w:trPr>
        <w:tc>
          <w:tcPr>
            <w:tcW w:w="3119" w:type="dxa"/>
            <w:tcBorders>
              <w:top w:val="nil"/>
              <w:left w:val="nil"/>
              <w:bottom w:val="single" w:sz="6" w:space="0" w:color="FFFFFF" w:themeColor="background1"/>
              <w:right w:val="nil"/>
            </w:tcBorders>
            <w:shd w:val="clear" w:color="auto" w:fill="FFC000"/>
            <w:vAlign w:val="center"/>
          </w:tcPr>
          <w:p w14:paraId="2EED2EAC" w14:textId="032D40B7" w:rsidR="00FE4F9A" w:rsidRPr="00F453DF" w:rsidRDefault="00FE4F9A" w:rsidP="00500E78">
            <w:pPr>
              <w:pStyle w:val="Body1"/>
              <w:rPr>
                <w:rFonts w:asciiTheme="minorHAnsi" w:eastAsia="Trade Gothic LT Com" w:hAnsiTheme="minorHAnsi" w:cs="Trade Gothic LT Com"/>
                <w:b/>
                <w:bCs/>
                <w:sz w:val="22"/>
                <w:szCs w:val="22"/>
                <w:lang w:val="en-GB"/>
              </w:rPr>
            </w:pPr>
            <w:r w:rsidRPr="00F453DF">
              <w:rPr>
                <w:rFonts w:asciiTheme="minorHAnsi" w:eastAsia="Trade Gothic LT Com" w:hAnsiTheme="minorHAnsi" w:cs="Trade Gothic LT Com"/>
                <w:b/>
                <w:bCs/>
                <w:sz w:val="22"/>
                <w:szCs w:val="22"/>
                <w:lang w:val="en-GB"/>
              </w:rPr>
              <w:t xml:space="preserve">Direct </w:t>
            </w:r>
            <w:r w:rsidR="00467F93" w:rsidRPr="00F453DF">
              <w:rPr>
                <w:rFonts w:asciiTheme="minorHAnsi" w:eastAsia="Trade Gothic LT Com" w:hAnsiTheme="minorHAnsi" w:cs="Trade Gothic LT Com"/>
                <w:b/>
                <w:bCs/>
                <w:sz w:val="22"/>
                <w:szCs w:val="22"/>
                <w:lang w:val="en-GB"/>
              </w:rPr>
              <w:t xml:space="preserve">and Financial </w:t>
            </w:r>
            <w:r w:rsidRPr="00F453DF">
              <w:rPr>
                <w:rFonts w:asciiTheme="minorHAnsi" w:eastAsia="Trade Gothic LT Com" w:hAnsiTheme="minorHAnsi" w:cs="Trade Gothic LT Com"/>
                <w:b/>
                <w:bCs/>
                <w:sz w:val="22"/>
                <w:szCs w:val="22"/>
                <w:lang w:val="en-GB"/>
              </w:rPr>
              <w:t xml:space="preserve">reports </w:t>
            </w:r>
          </w:p>
        </w:tc>
        <w:tc>
          <w:tcPr>
            <w:tcW w:w="6035" w:type="dxa"/>
            <w:tcBorders>
              <w:top w:val="single" w:sz="6" w:space="0" w:color="B2A1C7" w:themeColor="accent4" w:themeTint="99"/>
              <w:left w:val="nil"/>
              <w:bottom w:val="single" w:sz="6" w:space="0" w:color="B2A1C7" w:themeColor="accent4" w:themeTint="99"/>
              <w:right w:val="single" w:sz="6" w:space="0" w:color="B2A1C7" w:themeColor="accent4" w:themeTint="99"/>
            </w:tcBorders>
            <w:vAlign w:val="center"/>
          </w:tcPr>
          <w:p w14:paraId="5C243940" w14:textId="77777777" w:rsidR="00FE4F9A" w:rsidRPr="007273FB" w:rsidRDefault="0005283B" w:rsidP="0005283B">
            <w:pPr>
              <w:pStyle w:val="Body1"/>
              <w:rPr>
                <w:rFonts w:asciiTheme="minorHAnsi" w:eastAsia="Trade Gothic LT Com" w:hAnsiTheme="minorHAnsi" w:cs="Trade Gothic LT Com"/>
                <w:bCs/>
                <w:sz w:val="22"/>
                <w:szCs w:val="22"/>
                <w:lang w:val="en-GB"/>
              </w:rPr>
            </w:pPr>
            <w:r w:rsidRPr="007273FB">
              <w:rPr>
                <w:rFonts w:asciiTheme="minorHAnsi" w:eastAsia="Trade Gothic LT Com" w:hAnsiTheme="minorHAnsi" w:cs="Trade Gothic LT Com"/>
                <w:bCs/>
                <w:sz w:val="22"/>
                <w:szCs w:val="22"/>
                <w:lang w:val="en-GB"/>
              </w:rPr>
              <w:t>None</w:t>
            </w:r>
            <w:r w:rsidR="00FE4F9A" w:rsidRPr="007273FB">
              <w:rPr>
                <w:rFonts w:asciiTheme="minorHAnsi" w:eastAsia="Trade Gothic LT Com" w:hAnsiTheme="minorHAnsi" w:cs="Trade Gothic LT Com"/>
                <w:bCs/>
                <w:sz w:val="22"/>
                <w:szCs w:val="22"/>
                <w:lang w:val="en-GB"/>
              </w:rPr>
              <w:t xml:space="preserve"> </w:t>
            </w:r>
          </w:p>
        </w:tc>
      </w:tr>
      <w:tr w:rsidR="00A660B1" w:rsidRPr="00F453DF" w14:paraId="56EDA06B" w14:textId="77777777" w:rsidTr="00F453DF">
        <w:trPr>
          <w:trHeight w:val="340"/>
        </w:trPr>
        <w:tc>
          <w:tcPr>
            <w:tcW w:w="3119" w:type="dxa"/>
            <w:tcBorders>
              <w:top w:val="single" w:sz="6" w:space="0" w:color="FFFFFF" w:themeColor="background1"/>
              <w:left w:val="nil"/>
              <w:bottom w:val="single" w:sz="6" w:space="0" w:color="FFFFFF" w:themeColor="background1"/>
              <w:right w:val="nil"/>
            </w:tcBorders>
            <w:shd w:val="clear" w:color="auto" w:fill="FFC000"/>
            <w:vAlign w:val="center"/>
          </w:tcPr>
          <w:p w14:paraId="4D17D609" w14:textId="77777777" w:rsidR="00FE4F9A" w:rsidRPr="00F453DF" w:rsidRDefault="00FE4F9A" w:rsidP="00500E78">
            <w:pPr>
              <w:pStyle w:val="Body1"/>
              <w:rPr>
                <w:rFonts w:asciiTheme="minorHAnsi" w:eastAsia="Trade Gothic LT Com" w:hAnsiTheme="minorHAnsi" w:cs="Trade Gothic LT Com"/>
                <w:b/>
                <w:bCs/>
                <w:sz w:val="22"/>
                <w:szCs w:val="22"/>
                <w:lang w:val="en-GB"/>
              </w:rPr>
            </w:pPr>
            <w:r w:rsidRPr="00F453DF">
              <w:rPr>
                <w:rFonts w:asciiTheme="minorHAnsi" w:eastAsia="Trade Gothic LT Com" w:hAnsiTheme="minorHAnsi" w:cs="Trade Gothic LT Com"/>
                <w:b/>
                <w:bCs/>
                <w:sz w:val="22"/>
                <w:szCs w:val="22"/>
                <w:lang w:val="en-GB"/>
              </w:rPr>
              <w:t xml:space="preserve">Location </w:t>
            </w:r>
          </w:p>
        </w:tc>
        <w:tc>
          <w:tcPr>
            <w:tcW w:w="6035" w:type="dxa"/>
            <w:tcBorders>
              <w:top w:val="single" w:sz="6" w:space="0" w:color="B2A1C7" w:themeColor="accent4" w:themeTint="99"/>
              <w:left w:val="nil"/>
              <w:bottom w:val="single" w:sz="6" w:space="0" w:color="B2A1C7" w:themeColor="accent4" w:themeTint="99"/>
              <w:right w:val="single" w:sz="6" w:space="0" w:color="B2A1C7" w:themeColor="accent4" w:themeTint="99"/>
            </w:tcBorders>
            <w:vAlign w:val="center"/>
          </w:tcPr>
          <w:p w14:paraId="267AFAA0" w14:textId="29B4CF10" w:rsidR="00FE4F9A" w:rsidRPr="007273FB" w:rsidRDefault="0011445E" w:rsidP="00A2070B">
            <w:pPr>
              <w:pStyle w:val="Body1"/>
              <w:rPr>
                <w:rFonts w:asciiTheme="minorHAnsi" w:eastAsia="Trade Gothic LT Com" w:hAnsiTheme="minorHAnsi" w:cs="Trade Gothic LT Com"/>
                <w:bCs/>
                <w:sz w:val="22"/>
                <w:szCs w:val="22"/>
                <w:lang w:val="en-GB"/>
              </w:rPr>
            </w:pPr>
            <w:r w:rsidRPr="007273FB">
              <w:rPr>
                <w:rFonts w:asciiTheme="minorHAnsi" w:eastAsia="Trade Gothic LT Com" w:hAnsiTheme="minorHAnsi" w:cs="Trade Gothic LT Com"/>
                <w:bCs/>
                <w:sz w:val="22"/>
                <w:szCs w:val="22"/>
                <w:lang w:val="en-GB"/>
              </w:rPr>
              <w:t>UK office:</w:t>
            </w:r>
            <w:r w:rsidR="00442C0D" w:rsidRPr="007273FB">
              <w:rPr>
                <w:rFonts w:asciiTheme="minorHAnsi" w:eastAsia="Trade Gothic LT Com" w:hAnsiTheme="minorHAnsi" w:cs="Trade Gothic LT Com"/>
                <w:bCs/>
                <w:sz w:val="22"/>
                <w:szCs w:val="22"/>
                <w:lang w:val="en-GB"/>
              </w:rPr>
              <w:t xml:space="preserve"> </w:t>
            </w:r>
            <w:r w:rsidR="00FE4F9A" w:rsidRPr="007273FB">
              <w:rPr>
                <w:rFonts w:asciiTheme="minorHAnsi" w:eastAsia="Trade Gothic LT Com" w:hAnsiTheme="minorHAnsi" w:cs="Trade Gothic LT Com"/>
                <w:bCs/>
                <w:sz w:val="22"/>
                <w:szCs w:val="22"/>
                <w:lang w:val="en-GB"/>
              </w:rPr>
              <w:t>Rugby, Warwickshire</w:t>
            </w:r>
          </w:p>
        </w:tc>
      </w:tr>
      <w:tr w:rsidR="00A660B1" w:rsidRPr="00F453DF" w14:paraId="1D00427F" w14:textId="77777777" w:rsidTr="00F453DF">
        <w:trPr>
          <w:trHeight w:val="340"/>
        </w:trPr>
        <w:tc>
          <w:tcPr>
            <w:tcW w:w="3119" w:type="dxa"/>
            <w:tcBorders>
              <w:top w:val="single" w:sz="6" w:space="0" w:color="FFFFFF" w:themeColor="background1"/>
              <w:left w:val="nil"/>
              <w:bottom w:val="single" w:sz="6" w:space="0" w:color="FFFFFF" w:themeColor="background1"/>
              <w:right w:val="nil"/>
            </w:tcBorders>
            <w:shd w:val="clear" w:color="auto" w:fill="FFC000"/>
            <w:vAlign w:val="center"/>
          </w:tcPr>
          <w:p w14:paraId="75300FF8" w14:textId="77777777" w:rsidR="00FE4F9A" w:rsidRPr="00F453DF" w:rsidRDefault="00FE4F9A" w:rsidP="00500E78">
            <w:pPr>
              <w:pStyle w:val="Body1"/>
              <w:rPr>
                <w:rFonts w:asciiTheme="minorHAnsi" w:eastAsia="Trade Gothic LT Com" w:hAnsiTheme="minorHAnsi" w:cs="Trade Gothic LT Com"/>
                <w:b/>
                <w:bCs/>
                <w:sz w:val="22"/>
                <w:szCs w:val="22"/>
                <w:lang w:val="en-GB"/>
              </w:rPr>
            </w:pPr>
            <w:r w:rsidRPr="00F453DF">
              <w:rPr>
                <w:rFonts w:asciiTheme="minorHAnsi" w:eastAsia="Trade Gothic LT Com" w:hAnsiTheme="minorHAnsi" w:cs="Trade Gothic LT Com"/>
                <w:b/>
                <w:bCs/>
                <w:sz w:val="22"/>
                <w:szCs w:val="22"/>
                <w:lang w:val="en-GB"/>
              </w:rPr>
              <w:t xml:space="preserve">Duration </w:t>
            </w:r>
          </w:p>
        </w:tc>
        <w:tc>
          <w:tcPr>
            <w:tcW w:w="6035" w:type="dxa"/>
            <w:tcBorders>
              <w:top w:val="single" w:sz="6" w:space="0" w:color="B2A1C7" w:themeColor="accent4" w:themeTint="99"/>
              <w:left w:val="nil"/>
              <w:bottom w:val="single" w:sz="6" w:space="0" w:color="B2A1C7" w:themeColor="accent4" w:themeTint="99"/>
              <w:right w:val="single" w:sz="6" w:space="0" w:color="B2A1C7" w:themeColor="accent4" w:themeTint="99"/>
            </w:tcBorders>
            <w:vAlign w:val="center"/>
          </w:tcPr>
          <w:p w14:paraId="4FE19AE6" w14:textId="77777777" w:rsidR="00FE4F9A" w:rsidRPr="007273FB" w:rsidRDefault="00A57F64" w:rsidP="00A57F64">
            <w:pPr>
              <w:pStyle w:val="Body1"/>
              <w:rPr>
                <w:rFonts w:asciiTheme="minorHAnsi" w:eastAsia="Trade Gothic LT Com" w:hAnsiTheme="minorHAnsi" w:cs="Trade Gothic LT Com"/>
                <w:bCs/>
                <w:sz w:val="22"/>
                <w:szCs w:val="22"/>
                <w:lang w:val="en-GB"/>
              </w:rPr>
            </w:pPr>
            <w:r w:rsidRPr="007273FB">
              <w:rPr>
                <w:rFonts w:asciiTheme="minorHAnsi" w:eastAsia="Trade Gothic LT Com" w:hAnsiTheme="minorHAnsi" w:cs="Trade Gothic LT Com"/>
                <w:bCs/>
                <w:sz w:val="22"/>
                <w:szCs w:val="22"/>
                <w:lang w:val="en-GB"/>
              </w:rPr>
              <w:t>2 years: O</w:t>
            </w:r>
            <w:r w:rsidR="00DA3A42" w:rsidRPr="007273FB">
              <w:rPr>
                <w:rFonts w:asciiTheme="minorHAnsi" w:eastAsia="Trade Gothic LT Com" w:hAnsiTheme="minorHAnsi" w:cs="Trade Gothic LT Com"/>
                <w:bCs/>
                <w:sz w:val="22"/>
                <w:szCs w:val="22"/>
                <w:lang w:val="en-GB"/>
              </w:rPr>
              <w:t>ctober</w:t>
            </w:r>
            <w:r w:rsidRPr="007273FB">
              <w:rPr>
                <w:rFonts w:asciiTheme="minorHAnsi" w:eastAsia="Trade Gothic LT Com" w:hAnsiTheme="minorHAnsi" w:cs="Trade Gothic LT Com"/>
                <w:bCs/>
                <w:sz w:val="22"/>
                <w:szCs w:val="22"/>
                <w:lang w:val="en-GB"/>
              </w:rPr>
              <w:t xml:space="preserve"> 2018</w:t>
            </w:r>
            <w:r w:rsidR="00DB4119" w:rsidRPr="007273FB">
              <w:rPr>
                <w:rFonts w:asciiTheme="minorHAnsi" w:eastAsia="Trade Gothic LT Com" w:hAnsiTheme="minorHAnsi" w:cs="Trade Gothic LT Com"/>
                <w:bCs/>
                <w:sz w:val="22"/>
                <w:szCs w:val="22"/>
                <w:lang w:val="en-GB"/>
              </w:rPr>
              <w:t xml:space="preserve"> to </w:t>
            </w:r>
            <w:r w:rsidRPr="007273FB">
              <w:rPr>
                <w:rFonts w:asciiTheme="minorHAnsi" w:eastAsia="Trade Gothic LT Com" w:hAnsiTheme="minorHAnsi" w:cs="Trade Gothic LT Com"/>
                <w:bCs/>
                <w:sz w:val="22"/>
                <w:szCs w:val="22"/>
                <w:lang w:val="en-GB"/>
              </w:rPr>
              <w:t>December</w:t>
            </w:r>
            <w:r w:rsidR="00DB4119" w:rsidRPr="007273FB">
              <w:rPr>
                <w:rFonts w:asciiTheme="minorHAnsi" w:eastAsia="Trade Gothic LT Com" w:hAnsiTheme="minorHAnsi" w:cs="Trade Gothic LT Com"/>
                <w:bCs/>
                <w:sz w:val="22"/>
                <w:szCs w:val="22"/>
                <w:lang w:val="en-GB"/>
              </w:rPr>
              <w:t xml:space="preserve"> 2018</w:t>
            </w:r>
            <w:r w:rsidR="00EB2E7E" w:rsidRPr="007273FB">
              <w:rPr>
                <w:rFonts w:asciiTheme="minorHAnsi" w:eastAsia="Trade Gothic LT Com" w:hAnsiTheme="minorHAnsi" w:cs="Trade Gothic LT Com"/>
                <w:bCs/>
                <w:sz w:val="22"/>
                <w:szCs w:val="22"/>
                <w:lang w:val="en-GB"/>
              </w:rPr>
              <w:t xml:space="preserve"> </w:t>
            </w:r>
          </w:p>
        </w:tc>
      </w:tr>
      <w:tr w:rsidR="00A660B1" w:rsidRPr="00F453DF" w14:paraId="3C80B224" w14:textId="77777777" w:rsidTr="00F453DF">
        <w:trPr>
          <w:trHeight w:val="340"/>
        </w:trPr>
        <w:tc>
          <w:tcPr>
            <w:tcW w:w="3119" w:type="dxa"/>
            <w:tcBorders>
              <w:top w:val="single" w:sz="6" w:space="0" w:color="FFFFFF" w:themeColor="background1"/>
              <w:left w:val="nil"/>
              <w:bottom w:val="single" w:sz="6" w:space="0" w:color="FFFFFF" w:themeColor="background1"/>
              <w:right w:val="nil"/>
            </w:tcBorders>
            <w:shd w:val="clear" w:color="auto" w:fill="FFC000"/>
            <w:vAlign w:val="center"/>
          </w:tcPr>
          <w:p w14:paraId="2E03CCEB" w14:textId="77777777" w:rsidR="00FE4F9A" w:rsidRPr="00F453DF" w:rsidRDefault="00FE4F9A" w:rsidP="00500E78">
            <w:pPr>
              <w:pStyle w:val="Body1"/>
              <w:rPr>
                <w:rFonts w:asciiTheme="minorHAnsi" w:eastAsia="Trade Gothic LT Com" w:hAnsiTheme="minorHAnsi" w:cs="Trade Gothic LT Com"/>
                <w:b/>
                <w:bCs/>
                <w:sz w:val="22"/>
                <w:szCs w:val="22"/>
                <w:lang w:val="en-GB"/>
              </w:rPr>
            </w:pPr>
            <w:r w:rsidRPr="00F453DF">
              <w:rPr>
                <w:rFonts w:asciiTheme="minorHAnsi" w:eastAsia="Trade Gothic LT Com" w:hAnsiTheme="minorHAnsi" w:cs="Trade Gothic LT Com"/>
                <w:b/>
                <w:bCs/>
                <w:sz w:val="22"/>
                <w:szCs w:val="22"/>
                <w:lang w:val="en-GB"/>
              </w:rPr>
              <w:t>Travel</w:t>
            </w:r>
          </w:p>
        </w:tc>
        <w:tc>
          <w:tcPr>
            <w:tcW w:w="6035" w:type="dxa"/>
            <w:tcBorders>
              <w:top w:val="single" w:sz="6" w:space="0" w:color="B2A1C7" w:themeColor="accent4" w:themeTint="99"/>
              <w:left w:val="nil"/>
              <w:bottom w:val="single" w:sz="6" w:space="0" w:color="B2A1C7" w:themeColor="accent4" w:themeTint="99"/>
              <w:right w:val="single" w:sz="6" w:space="0" w:color="B2A1C7" w:themeColor="accent4" w:themeTint="99"/>
            </w:tcBorders>
            <w:vAlign w:val="center"/>
          </w:tcPr>
          <w:p w14:paraId="62D9117C" w14:textId="77777777" w:rsidR="00FE4F9A" w:rsidRPr="007273FB" w:rsidRDefault="00FE4F9A" w:rsidP="00500E78">
            <w:pPr>
              <w:pStyle w:val="Body1"/>
              <w:rPr>
                <w:rFonts w:asciiTheme="minorHAnsi" w:eastAsia="Trade Gothic LT Com" w:hAnsiTheme="minorHAnsi" w:cs="Trade Gothic LT Com"/>
                <w:bCs/>
                <w:sz w:val="22"/>
                <w:szCs w:val="22"/>
                <w:lang w:val="en-GB"/>
              </w:rPr>
            </w:pPr>
            <w:r w:rsidRPr="007273FB">
              <w:rPr>
                <w:rFonts w:asciiTheme="minorHAnsi" w:eastAsia="Trade Gothic LT Com" w:hAnsiTheme="minorHAnsi" w:cs="Trade Gothic LT Com"/>
                <w:bCs/>
                <w:sz w:val="22"/>
                <w:szCs w:val="22"/>
                <w:lang w:val="en-GB"/>
              </w:rPr>
              <w:t xml:space="preserve">Expected approximately 12 weeks per annum </w:t>
            </w:r>
          </w:p>
        </w:tc>
      </w:tr>
      <w:tr w:rsidR="00A660B1" w:rsidRPr="00F453DF" w14:paraId="2A85C4B1" w14:textId="77777777" w:rsidTr="00F453DF">
        <w:trPr>
          <w:trHeight w:val="340"/>
        </w:trPr>
        <w:tc>
          <w:tcPr>
            <w:tcW w:w="3119" w:type="dxa"/>
            <w:tcBorders>
              <w:top w:val="single" w:sz="6" w:space="0" w:color="FFFFFF" w:themeColor="background1"/>
              <w:left w:val="nil"/>
              <w:bottom w:val="nil"/>
              <w:right w:val="nil"/>
            </w:tcBorders>
            <w:shd w:val="clear" w:color="auto" w:fill="FFC000"/>
            <w:vAlign w:val="center"/>
          </w:tcPr>
          <w:p w14:paraId="303EDEBA" w14:textId="77777777" w:rsidR="000E5162" w:rsidRPr="00F453DF" w:rsidRDefault="008E54D8" w:rsidP="00500E78">
            <w:pPr>
              <w:pStyle w:val="Body1"/>
              <w:rPr>
                <w:rFonts w:asciiTheme="minorHAnsi" w:eastAsia="Trade Gothic LT Com" w:hAnsiTheme="minorHAnsi" w:cs="Trade Gothic LT Com"/>
                <w:b/>
                <w:bCs/>
                <w:sz w:val="22"/>
                <w:szCs w:val="22"/>
                <w:lang w:val="en-GB"/>
              </w:rPr>
            </w:pPr>
            <w:r w:rsidRPr="00F453DF">
              <w:rPr>
                <w:rFonts w:asciiTheme="minorHAnsi" w:eastAsia="Trade Gothic LT Com" w:hAnsiTheme="minorHAnsi" w:cs="Trade Gothic LT Com"/>
                <w:b/>
                <w:bCs/>
                <w:sz w:val="22"/>
                <w:szCs w:val="22"/>
                <w:lang w:val="en-GB"/>
              </w:rPr>
              <w:t>Additional Information</w:t>
            </w:r>
          </w:p>
        </w:tc>
        <w:tc>
          <w:tcPr>
            <w:tcW w:w="6035" w:type="dxa"/>
            <w:tcBorders>
              <w:top w:val="single" w:sz="6" w:space="0" w:color="B2A1C7" w:themeColor="accent4" w:themeTint="99"/>
              <w:left w:val="nil"/>
              <w:bottom w:val="single" w:sz="6" w:space="0" w:color="B2A1C7" w:themeColor="accent4" w:themeTint="99"/>
              <w:right w:val="single" w:sz="6" w:space="0" w:color="B2A1C7" w:themeColor="accent4" w:themeTint="99"/>
            </w:tcBorders>
            <w:vAlign w:val="center"/>
          </w:tcPr>
          <w:p w14:paraId="40499182" w14:textId="4C8566C3" w:rsidR="000E5162" w:rsidRPr="007273FB" w:rsidRDefault="00673529" w:rsidP="008E54D8">
            <w:pPr>
              <w:pStyle w:val="Body1"/>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rade Gothic LT Com" w:hAnsiTheme="minorHAnsi" w:cs="Trade Gothic LT Com"/>
                <w:bCs/>
                <w:sz w:val="22"/>
                <w:szCs w:val="22"/>
                <w:lang w:val="en-GB"/>
              </w:rPr>
            </w:pPr>
            <w:r w:rsidRPr="007273FB">
              <w:rPr>
                <w:rFonts w:asciiTheme="minorHAnsi" w:eastAsia="Trade Gothic LT Com" w:hAnsiTheme="minorHAnsi" w:cs="Trade Gothic LT Com"/>
                <w:bCs/>
                <w:sz w:val="22"/>
                <w:szCs w:val="22"/>
                <w:lang w:val="en-GB"/>
              </w:rPr>
              <w:t xml:space="preserve">Grade B: Estimated around </w:t>
            </w:r>
            <w:r w:rsidR="000E5162" w:rsidRPr="007273FB">
              <w:rPr>
                <w:rFonts w:asciiTheme="minorHAnsi" w:eastAsia="Trade Gothic LT Com" w:hAnsiTheme="minorHAnsi" w:cs="Trade Gothic LT Com"/>
                <w:bCs/>
                <w:sz w:val="22"/>
                <w:szCs w:val="22"/>
                <w:lang w:val="en-GB"/>
              </w:rPr>
              <w:t>£3</w:t>
            </w:r>
            <w:r w:rsidR="007B629F">
              <w:rPr>
                <w:rFonts w:asciiTheme="minorHAnsi" w:eastAsia="Trade Gothic LT Com" w:hAnsiTheme="minorHAnsi" w:cs="Trade Gothic LT Com"/>
                <w:bCs/>
                <w:sz w:val="22"/>
                <w:szCs w:val="22"/>
                <w:lang w:val="en-GB"/>
              </w:rPr>
              <w:t>3,000 to £38</w:t>
            </w:r>
            <w:r w:rsidR="000E5162" w:rsidRPr="007273FB">
              <w:rPr>
                <w:rFonts w:asciiTheme="minorHAnsi" w:eastAsia="Trade Gothic LT Com" w:hAnsiTheme="minorHAnsi" w:cs="Trade Gothic LT Com"/>
                <w:bCs/>
                <w:sz w:val="22"/>
                <w:szCs w:val="22"/>
                <w:lang w:val="en-GB"/>
              </w:rPr>
              <w:t>,000 a year</w:t>
            </w:r>
            <w:r w:rsidR="00467F93" w:rsidRPr="007273FB">
              <w:rPr>
                <w:rFonts w:asciiTheme="minorHAnsi" w:eastAsia="Trade Gothic LT Com" w:hAnsiTheme="minorHAnsi" w:cs="Trade Gothic LT Com"/>
                <w:bCs/>
                <w:sz w:val="22"/>
                <w:szCs w:val="22"/>
                <w:lang w:val="en-GB"/>
              </w:rPr>
              <w:t>.</w:t>
            </w:r>
          </w:p>
          <w:p w14:paraId="721BAB41" w14:textId="75E45AFB" w:rsidR="00467F93" w:rsidRPr="007273FB" w:rsidRDefault="00467F93" w:rsidP="008E54D8">
            <w:pPr>
              <w:pStyle w:val="Body1"/>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rade Gothic LT Com" w:hAnsiTheme="minorHAnsi" w:cs="Trade Gothic LT Com"/>
                <w:bCs/>
                <w:i/>
                <w:sz w:val="22"/>
                <w:szCs w:val="22"/>
                <w:lang w:val="en-GB"/>
              </w:rPr>
            </w:pPr>
            <w:r w:rsidRPr="007273FB">
              <w:rPr>
                <w:rFonts w:asciiTheme="minorHAnsi" w:eastAsia="Trade Gothic LT Com" w:hAnsiTheme="minorHAnsi" w:cs="Trade Gothic LT Com"/>
                <w:bCs/>
                <w:i/>
                <w:sz w:val="22"/>
                <w:szCs w:val="22"/>
                <w:lang w:val="en-GB"/>
              </w:rPr>
              <w:t xml:space="preserve">Staff position at Practical Action – with a laptop and sharepoint access </w:t>
            </w:r>
          </w:p>
        </w:tc>
      </w:tr>
    </w:tbl>
    <w:p w14:paraId="108443A6" w14:textId="77777777" w:rsidR="00DF352B" w:rsidRPr="00EB2E7E" w:rsidRDefault="00DF352B" w:rsidP="00DF352B">
      <w:pPr>
        <w:pStyle w:val="Body1"/>
        <w:jc w:val="both"/>
        <w:rPr>
          <w:rFonts w:asciiTheme="minorHAnsi" w:hAnsiTheme="minorHAnsi"/>
        </w:rPr>
      </w:pPr>
      <w:r>
        <w:rPr>
          <w:rFonts w:asciiTheme="minorHAnsi" w:eastAsia="Trade Gothic LT Com" w:hAnsiTheme="minorHAnsi" w:cs="Trade Gothic LT Com"/>
          <w:b/>
          <w:bCs/>
          <w:color w:val="F79646" w:themeColor="accent6"/>
        </w:rPr>
        <w:lastRenderedPageBreak/>
        <w:t>ACCOUNTABILITIES</w:t>
      </w:r>
    </w:p>
    <w:p w14:paraId="3D23EF6D" w14:textId="77777777" w:rsidR="00862728" w:rsidRPr="00F32085" w:rsidRDefault="00862728" w:rsidP="0053626C">
      <w:pPr>
        <w:spacing w:after="0" w:line="240" w:lineRule="auto"/>
        <w:jc w:val="both"/>
        <w:rPr>
          <w:rFonts w:asciiTheme="minorHAnsi" w:hAnsiTheme="minorHAnsi" w:cstheme="minorHAnsi"/>
          <w:sz w:val="23"/>
          <w:szCs w:val="23"/>
        </w:rPr>
      </w:pPr>
    </w:p>
    <w:p w14:paraId="26A50450" w14:textId="77777777" w:rsidR="003462F4" w:rsidRPr="00F32085" w:rsidRDefault="003462F4" w:rsidP="003462F4">
      <w:pPr>
        <w:spacing w:after="0" w:line="240" w:lineRule="auto"/>
        <w:jc w:val="both"/>
        <w:rPr>
          <w:rFonts w:asciiTheme="minorHAnsi" w:hAnsiTheme="minorHAnsi" w:cstheme="minorHAnsi"/>
          <w:sz w:val="23"/>
          <w:szCs w:val="23"/>
        </w:rPr>
      </w:pPr>
      <w:r w:rsidRPr="00F32085">
        <w:rPr>
          <w:rFonts w:asciiTheme="minorHAnsi" w:hAnsiTheme="minorHAnsi" w:cstheme="minorHAnsi"/>
          <w:sz w:val="23"/>
          <w:szCs w:val="23"/>
        </w:rPr>
        <w:t xml:space="preserve">This role will </w:t>
      </w:r>
      <w:r w:rsidR="00115DF1" w:rsidRPr="00F32085">
        <w:rPr>
          <w:rFonts w:asciiTheme="minorHAnsi" w:hAnsiTheme="minorHAnsi" w:cstheme="minorHAnsi"/>
          <w:sz w:val="23"/>
          <w:szCs w:val="23"/>
        </w:rPr>
        <w:t>involve the following core activities</w:t>
      </w:r>
      <w:r w:rsidRPr="00F32085">
        <w:rPr>
          <w:rFonts w:asciiTheme="minorHAnsi" w:hAnsiTheme="minorHAnsi" w:cstheme="minorHAnsi"/>
          <w:sz w:val="23"/>
          <w:szCs w:val="23"/>
        </w:rPr>
        <w:t>:</w:t>
      </w:r>
    </w:p>
    <w:p w14:paraId="23A33121" w14:textId="77777777" w:rsidR="003462F4" w:rsidRPr="00F32085" w:rsidRDefault="003462F4" w:rsidP="0053626C">
      <w:pPr>
        <w:spacing w:after="0" w:line="240" w:lineRule="auto"/>
        <w:jc w:val="both"/>
        <w:rPr>
          <w:rFonts w:asciiTheme="minorHAnsi" w:hAnsiTheme="minorHAnsi" w:cstheme="minorHAnsi"/>
          <w:sz w:val="23"/>
          <w:szCs w:val="23"/>
        </w:rPr>
      </w:pPr>
    </w:p>
    <w:p w14:paraId="46A07E14" w14:textId="050DE027" w:rsidR="00995A57" w:rsidRPr="00F32085" w:rsidRDefault="00995A57" w:rsidP="0053626C">
      <w:pPr>
        <w:spacing w:after="0" w:line="240" w:lineRule="auto"/>
        <w:jc w:val="both"/>
        <w:rPr>
          <w:rFonts w:asciiTheme="minorHAnsi" w:hAnsiTheme="minorHAnsi" w:cstheme="minorHAnsi"/>
          <w:i/>
          <w:sz w:val="23"/>
          <w:szCs w:val="23"/>
        </w:rPr>
      </w:pPr>
      <w:r w:rsidRPr="00F32085">
        <w:rPr>
          <w:rFonts w:asciiTheme="minorHAnsi" w:hAnsiTheme="minorHAnsi" w:cstheme="minorHAnsi"/>
          <w:i/>
          <w:sz w:val="23"/>
          <w:szCs w:val="23"/>
        </w:rPr>
        <w:t xml:space="preserve">Delivers </w:t>
      </w:r>
      <w:r w:rsidR="00AA0516" w:rsidRPr="00F32085">
        <w:rPr>
          <w:rFonts w:asciiTheme="minorHAnsi" w:hAnsiTheme="minorHAnsi" w:cstheme="minorHAnsi"/>
          <w:i/>
          <w:sz w:val="23"/>
          <w:szCs w:val="23"/>
        </w:rPr>
        <w:t>T</w:t>
      </w:r>
      <w:r w:rsidRPr="00F32085">
        <w:rPr>
          <w:rFonts w:asciiTheme="minorHAnsi" w:hAnsiTheme="minorHAnsi" w:cstheme="minorHAnsi"/>
          <w:i/>
          <w:sz w:val="23"/>
          <w:szCs w:val="23"/>
        </w:rPr>
        <w:t>echnical Intervention Activities</w:t>
      </w:r>
    </w:p>
    <w:p w14:paraId="16119CDC" w14:textId="77777777" w:rsidR="00995A57" w:rsidRPr="00F32085" w:rsidRDefault="00995A57" w:rsidP="0053626C">
      <w:pPr>
        <w:spacing w:after="0" w:line="240" w:lineRule="auto"/>
        <w:jc w:val="both"/>
        <w:rPr>
          <w:rFonts w:asciiTheme="minorHAnsi" w:hAnsiTheme="minorHAnsi" w:cstheme="minorHAnsi"/>
          <w:sz w:val="23"/>
          <w:szCs w:val="23"/>
        </w:rPr>
      </w:pPr>
    </w:p>
    <w:p w14:paraId="3CBB645C" w14:textId="742B5273" w:rsidR="003462F4" w:rsidRPr="00F32085" w:rsidRDefault="00093B41" w:rsidP="003462F4">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 xml:space="preserve">Leading the technical analysis </w:t>
      </w:r>
      <w:r w:rsidR="003462F4" w:rsidRPr="00F32085">
        <w:rPr>
          <w:rFonts w:asciiTheme="minorHAnsi" w:hAnsiTheme="minorHAnsi" w:cstheme="minorHAnsi"/>
          <w:sz w:val="23"/>
          <w:szCs w:val="23"/>
        </w:rPr>
        <w:t xml:space="preserve">in the UK for the </w:t>
      </w:r>
      <w:r w:rsidR="005D3E74" w:rsidRPr="00F32085">
        <w:rPr>
          <w:rFonts w:asciiTheme="minorHAnsi" w:hAnsiTheme="minorHAnsi" w:cstheme="minorHAnsi"/>
          <w:sz w:val="23"/>
          <w:szCs w:val="23"/>
        </w:rPr>
        <w:t>(</w:t>
      </w:r>
      <w:hyperlink r:id="rId13" w:history="1">
        <w:r w:rsidR="005D3E74" w:rsidRPr="00F32085">
          <w:rPr>
            <w:rStyle w:val="Hyperlink"/>
            <w:rFonts w:asciiTheme="minorHAnsi" w:hAnsiTheme="minorHAnsi" w:cstheme="minorHAnsi"/>
            <w:sz w:val="23"/>
            <w:szCs w:val="23"/>
          </w:rPr>
          <w:t>RE4R</w:t>
        </w:r>
      </w:hyperlink>
      <w:r w:rsidR="005D3E74" w:rsidRPr="00F32085">
        <w:rPr>
          <w:rFonts w:asciiTheme="minorHAnsi" w:hAnsiTheme="minorHAnsi" w:cstheme="minorHAnsi"/>
          <w:sz w:val="23"/>
          <w:szCs w:val="23"/>
        </w:rPr>
        <w:t xml:space="preserve">) </w:t>
      </w:r>
      <w:r w:rsidR="003462F4" w:rsidRPr="00F32085">
        <w:rPr>
          <w:rFonts w:asciiTheme="minorHAnsi" w:hAnsiTheme="minorHAnsi" w:cstheme="minorHAnsi"/>
          <w:sz w:val="23"/>
          <w:szCs w:val="23"/>
        </w:rPr>
        <w:t xml:space="preserve">project, including developing energy access </w:t>
      </w:r>
      <w:r w:rsidR="004C0881">
        <w:rPr>
          <w:rFonts w:asciiTheme="minorHAnsi" w:hAnsiTheme="minorHAnsi" w:cstheme="minorHAnsi"/>
          <w:sz w:val="23"/>
          <w:szCs w:val="23"/>
        </w:rPr>
        <w:t xml:space="preserve">intervention </w:t>
      </w:r>
      <w:r w:rsidR="003462F4" w:rsidRPr="00F32085">
        <w:rPr>
          <w:rFonts w:asciiTheme="minorHAnsi" w:hAnsiTheme="minorHAnsi" w:cstheme="minorHAnsi"/>
          <w:sz w:val="23"/>
          <w:szCs w:val="23"/>
        </w:rPr>
        <w:t xml:space="preserve">plans using qualitative, quantitative and markets data. </w:t>
      </w:r>
    </w:p>
    <w:p w14:paraId="092BF5F0" w14:textId="77777777" w:rsidR="004A3F7B" w:rsidRDefault="003462F4" w:rsidP="004A3F7B">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 xml:space="preserve">Supporting the </w:t>
      </w:r>
      <w:r w:rsidR="00FE3311" w:rsidRPr="00F32085">
        <w:rPr>
          <w:rFonts w:asciiTheme="minorHAnsi" w:hAnsiTheme="minorHAnsi" w:cstheme="minorHAnsi"/>
          <w:sz w:val="23"/>
          <w:szCs w:val="23"/>
        </w:rPr>
        <w:t>Humanitarian Engineering and Energy for Displacement (</w:t>
      </w:r>
      <w:hyperlink r:id="rId14" w:history="1">
        <w:r w:rsidRPr="00F32085">
          <w:rPr>
            <w:rStyle w:val="Hyperlink"/>
            <w:rFonts w:asciiTheme="minorHAnsi" w:hAnsiTheme="minorHAnsi" w:cstheme="minorHAnsi"/>
            <w:sz w:val="23"/>
            <w:szCs w:val="23"/>
          </w:rPr>
          <w:t>HEED</w:t>
        </w:r>
      </w:hyperlink>
      <w:r w:rsidR="00FE3311" w:rsidRPr="00F32085">
        <w:rPr>
          <w:rFonts w:asciiTheme="minorHAnsi" w:hAnsiTheme="minorHAnsi" w:cstheme="minorHAnsi"/>
          <w:sz w:val="23"/>
          <w:szCs w:val="23"/>
        </w:rPr>
        <w:t>)</w:t>
      </w:r>
      <w:r w:rsidRPr="00F32085">
        <w:rPr>
          <w:rFonts w:asciiTheme="minorHAnsi" w:hAnsiTheme="minorHAnsi" w:cstheme="minorHAnsi"/>
          <w:sz w:val="23"/>
          <w:szCs w:val="23"/>
        </w:rPr>
        <w:t xml:space="preserve"> </w:t>
      </w:r>
      <w:r w:rsidR="004D3163" w:rsidRPr="00F32085">
        <w:rPr>
          <w:rFonts w:asciiTheme="minorHAnsi" w:hAnsiTheme="minorHAnsi" w:cstheme="minorHAnsi"/>
          <w:sz w:val="23"/>
          <w:szCs w:val="23"/>
        </w:rPr>
        <w:t xml:space="preserve">projects </w:t>
      </w:r>
      <w:r w:rsidRPr="00F32085">
        <w:rPr>
          <w:rFonts w:asciiTheme="minorHAnsi" w:hAnsiTheme="minorHAnsi" w:cstheme="minorHAnsi"/>
          <w:sz w:val="23"/>
          <w:szCs w:val="23"/>
        </w:rPr>
        <w:t>on technical analysis and research programme implementation.</w:t>
      </w:r>
    </w:p>
    <w:p w14:paraId="0D22090C" w14:textId="1BAB39D1" w:rsidR="00995A57" w:rsidRPr="004A3F7B" w:rsidRDefault="005A2891" w:rsidP="004A3F7B">
      <w:pPr>
        <w:pStyle w:val="ListParagraph"/>
        <w:numPr>
          <w:ilvl w:val="0"/>
          <w:numId w:val="18"/>
        </w:numPr>
        <w:ind w:left="426" w:hanging="284"/>
        <w:jc w:val="both"/>
        <w:rPr>
          <w:rFonts w:asciiTheme="minorHAnsi" w:hAnsiTheme="minorHAnsi" w:cstheme="minorHAnsi"/>
          <w:sz w:val="23"/>
          <w:szCs w:val="23"/>
        </w:rPr>
      </w:pPr>
      <w:r w:rsidRPr="004A3F7B">
        <w:rPr>
          <w:rFonts w:asciiTheme="minorHAnsi" w:hAnsiTheme="minorHAnsi" w:cstheme="minorHAnsi"/>
          <w:sz w:val="23"/>
          <w:szCs w:val="23"/>
        </w:rPr>
        <w:t>Managing a</w:t>
      </w:r>
      <w:r w:rsidR="003462F4" w:rsidRPr="004A3F7B">
        <w:rPr>
          <w:rFonts w:asciiTheme="minorHAnsi" w:hAnsiTheme="minorHAnsi" w:cstheme="minorHAnsi"/>
          <w:sz w:val="23"/>
          <w:szCs w:val="23"/>
        </w:rPr>
        <w:t>nalysis activities and research elements to support global</w:t>
      </w:r>
      <w:r w:rsidR="004C0881" w:rsidRPr="004A3F7B">
        <w:rPr>
          <w:rFonts w:asciiTheme="minorHAnsi" w:hAnsiTheme="minorHAnsi" w:cstheme="minorHAnsi"/>
          <w:sz w:val="23"/>
          <w:szCs w:val="23"/>
        </w:rPr>
        <w:t xml:space="preserve"> humanitarian energy</w:t>
      </w:r>
      <w:r w:rsidR="003462F4" w:rsidRPr="004A3F7B">
        <w:rPr>
          <w:rFonts w:asciiTheme="minorHAnsi" w:hAnsiTheme="minorHAnsi" w:cstheme="minorHAnsi"/>
          <w:sz w:val="23"/>
          <w:szCs w:val="23"/>
        </w:rPr>
        <w:t xml:space="preserve"> activities, including technical support to the </w:t>
      </w:r>
      <w:hyperlink r:id="rId15" w:history="1">
        <w:r w:rsidR="003462F4" w:rsidRPr="004A3F7B">
          <w:rPr>
            <w:rStyle w:val="Hyperlink"/>
            <w:rFonts w:asciiTheme="minorHAnsi" w:hAnsiTheme="minorHAnsi" w:cstheme="minorHAnsi"/>
            <w:sz w:val="23"/>
            <w:szCs w:val="23"/>
          </w:rPr>
          <w:t>Global Plan of Action</w:t>
        </w:r>
      </w:hyperlink>
      <w:r w:rsidR="003462F4" w:rsidRPr="004A3F7B">
        <w:rPr>
          <w:rFonts w:asciiTheme="minorHAnsi" w:hAnsiTheme="minorHAnsi" w:cstheme="minorHAnsi"/>
          <w:sz w:val="23"/>
          <w:szCs w:val="23"/>
        </w:rPr>
        <w:t xml:space="preserve"> on </w:t>
      </w:r>
      <w:r w:rsidR="004A3F7B" w:rsidRPr="004A3F7B">
        <w:rPr>
          <w:rFonts w:asciiTheme="minorHAnsi" w:hAnsiTheme="minorHAnsi" w:cstheme="minorHAnsi"/>
          <w:sz w:val="23"/>
          <w:szCs w:val="23"/>
        </w:rPr>
        <w:t>Sustainable Energy Solutions for Situations of Displacement</w:t>
      </w:r>
      <w:r w:rsidR="003462F4" w:rsidRPr="004A3F7B">
        <w:rPr>
          <w:rFonts w:asciiTheme="minorHAnsi" w:hAnsiTheme="minorHAnsi" w:cstheme="minorHAnsi"/>
          <w:sz w:val="23"/>
          <w:szCs w:val="23"/>
        </w:rPr>
        <w:t xml:space="preserve">. </w:t>
      </w:r>
    </w:p>
    <w:p w14:paraId="6DC1D3D1" w14:textId="42F7740D" w:rsidR="00AA0516" w:rsidRPr="00F32085" w:rsidRDefault="00AA0516" w:rsidP="00B308AD">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Deliv</w:t>
      </w:r>
      <w:r w:rsidR="005A2891" w:rsidRPr="00F32085">
        <w:rPr>
          <w:rFonts w:asciiTheme="minorHAnsi" w:hAnsiTheme="minorHAnsi" w:cstheme="minorHAnsi"/>
          <w:sz w:val="23"/>
          <w:szCs w:val="23"/>
        </w:rPr>
        <w:t>ering</w:t>
      </w:r>
      <w:r w:rsidRPr="00F32085">
        <w:rPr>
          <w:rFonts w:asciiTheme="minorHAnsi" w:hAnsiTheme="minorHAnsi" w:cstheme="minorHAnsi"/>
          <w:sz w:val="23"/>
          <w:szCs w:val="23"/>
        </w:rPr>
        <w:t xml:space="preserve"> key technical support for the Rwanda, Nepal and Jordan elements of the </w:t>
      </w:r>
      <w:r w:rsidR="004D3163" w:rsidRPr="00F32085">
        <w:rPr>
          <w:rFonts w:asciiTheme="minorHAnsi" w:hAnsiTheme="minorHAnsi" w:cstheme="minorHAnsi"/>
          <w:sz w:val="23"/>
          <w:szCs w:val="23"/>
        </w:rPr>
        <w:t>project</w:t>
      </w:r>
      <w:r w:rsidR="00E6324F">
        <w:rPr>
          <w:rFonts w:asciiTheme="minorHAnsi" w:hAnsiTheme="minorHAnsi" w:cstheme="minorHAnsi"/>
          <w:sz w:val="23"/>
          <w:szCs w:val="23"/>
        </w:rPr>
        <w:t>s</w:t>
      </w:r>
      <w:r w:rsidRPr="00F32085">
        <w:rPr>
          <w:rFonts w:asciiTheme="minorHAnsi" w:hAnsiTheme="minorHAnsi" w:cstheme="minorHAnsi"/>
          <w:sz w:val="23"/>
          <w:szCs w:val="23"/>
        </w:rPr>
        <w:t xml:space="preserve">. </w:t>
      </w:r>
    </w:p>
    <w:p w14:paraId="063D8183" w14:textId="72AD1680" w:rsidR="005A2891" w:rsidRPr="00F32085" w:rsidRDefault="005A2891" w:rsidP="005A2891">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 xml:space="preserve">Ensuring </w:t>
      </w:r>
      <w:r w:rsidR="00E6324F">
        <w:rPr>
          <w:rFonts w:asciiTheme="minorHAnsi" w:hAnsiTheme="minorHAnsi" w:cstheme="minorHAnsi"/>
          <w:sz w:val="23"/>
          <w:szCs w:val="23"/>
        </w:rPr>
        <w:t>Practical Action</w:t>
      </w:r>
      <w:r w:rsidRPr="00F32085">
        <w:rPr>
          <w:rFonts w:asciiTheme="minorHAnsi" w:hAnsiTheme="minorHAnsi" w:cstheme="minorHAnsi"/>
          <w:sz w:val="23"/>
          <w:szCs w:val="23"/>
        </w:rPr>
        <w:t xml:space="preserve"> are capturing and using data and learning across the </w:t>
      </w:r>
      <w:r w:rsidR="004D3163" w:rsidRPr="00F32085">
        <w:rPr>
          <w:rFonts w:asciiTheme="minorHAnsi" w:hAnsiTheme="minorHAnsi" w:cstheme="minorHAnsi"/>
          <w:sz w:val="23"/>
          <w:szCs w:val="23"/>
        </w:rPr>
        <w:t xml:space="preserve">project </w:t>
      </w:r>
      <w:r w:rsidRPr="00F32085">
        <w:rPr>
          <w:rFonts w:asciiTheme="minorHAnsi" w:hAnsiTheme="minorHAnsi" w:cstheme="minorHAnsi"/>
          <w:sz w:val="23"/>
          <w:szCs w:val="23"/>
        </w:rPr>
        <w:t xml:space="preserve">to improve quality and to inform our growing portfolio on energy access in humanitarian contexts. </w:t>
      </w:r>
    </w:p>
    <w:p w14:paraId="3FE7FD8D" w14:textId="7545165F" w:rsidR="00B308AD" w:rsidRPr="00F32085" w:rsidRDefault="00995A57" w:rsidP="00B308AD">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C</w:t>
      </w:r>
      <w:r w:rsidRPr="00F32085">
        <w:rPr>
          <w:rFonts w:asciiTheme="minorHAnsi" w:hAnsiTheme="minorHAnsi" w:cstheme="minorHAnsi"/>
          <w:color w:val="000000"/>
          <w:sz w:val="23"/>
          <w:szCs w:val="23"/>
        </w:rPr>
        <w:t>oordinates regular reviews of progress towards achieving project technical objectives</w:t>
      </w:r>
      <w:r w:rsidR="00E6324F">
        <w:rPr>
          <w:rFonts w:asciiTheme="minorHAnsi" w:hAnsiTheme="minorHAnsi" w:cstheme="minorHAnsi"/>
          <w:color w:val="000000"/>
          <w:sz w:val="23"/>
          <w:szCs w:val="23"/>
        </w:rPr>
        <w:t xml:space="preserve"> and leads quality assurance work to ensure best practice and high-quality programming</w:t>
      </w:r>
      <w:r w:rsidRPr="00F32085">
        <w:rPr>
          <w:rFonts w:asciiTheme="minorHAnsi" w:hAnsiTheme="minorHAnsi" w:cstheme="minorHAnsi"/>
          <w:color w:val="000000"/>
          <w:sz w:val="23"/>
          <w:szCs w:val="23"/>
        </w:rPr>
        <w:t xml:space="preserve">. </w:t>
      </w:r>
    </w:p>
    <w:p w14:paraId="65C4AAB0" w14:textId="37B4615E" w:rsidR="005A2891" w:rsidRPr="00F32085" w:rsidRDefault="005A2891" w:rsidP="00ED3379">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 xml:space="preserve">Maintaining project documentation and contributing to the </w:t>
      </w:r>
      <w:r w:rsidR="004B03F3" w:rsidRPr="00F32085">
        <w:rPr>
          <w:rFonts w:asciiTheme="minorHAnsi" w:hAnsiTheme="minorHAnsi" w:cstheme="minorHAnsi"/>
          <w:sz w:val="23"/>
          <w:szCs w:val="23"/>
        </w:rPr>
        <w:t>team priorities in the Practical Action Consulting,</w:t>
      </w:r>
      <w:r w:rsidRPr="00F32085">
        <w:rPr>
          <w:rFonts w:asciiTheme="minorHAnsi" w:hAnsiTheme="minorHAnsi" w:cstheme="minorHAnsi"/>
          <w:sz w:val="23"/>
          <w:szCs w:val="23"/>
        </w:rPr>
        <w:t xml:space="preserve"> International Programmes </w:t>
      </w:r>
      <w:r w:rsidR="004B03F3" w:rsidRPr="00F32085">
        <w:rPr>
          <w:rFonts w:asciiTheme="minorHAnsi" w:hAnsiTheme="minorHAnsi" w:cstheme="minorHAnsi"/>
          <w:sz w:val="23"/>
          <w:szCs w:val="23"/>
        </w:rPr>
        <w:t>and Rwanda country team’s</w:t>
      </w:r>
      <w:r w:rsidRPr="00F32085">
        <w:rPr>
          <w:rFonts w:asciiTheme="minorHAnsi" w:hAnsiTheme="minorHAnsi" w:cstheme="minorHAnsi"/>
          <w:sz w:val="23"/>
          <w:szCs w:val="23"/>
        </w:rPr>
        <w:t xml:space="preserve"> work, as needed. </w:t>
      </w:r>
    </w:p>
    <w:p w14:paraId="41F6D12E" w14:textId="77777777" w:rsidR="003462F4" w:rsidRPr="00F32085" w:rsidRDefault="003462F4" w:rsidP="003462F4">
      <w:pPr>
        <w:pStyle w:val="ListParagraph"/>
        <w:ind w:left="284"/>
        <w:jc w:val="both"/>
        <w:rPr>
          <w:rFonts w:asciiTheme="minorHAnsi" w:hAnsiTheme="minorHAnsi" w:cstheme="minorHAnsi"/>
          <w:sz w:val="23"/>
          <w:szCs w:val="23"/>
        </w:rPr>
      </w:pPr>
    </w:p>
    <w:p w14:paraId="34C3AC13" w14:textId="0765CB89" w:rsidR="003462F4" w:rsidRPr="00F32085" w:rsidRDefault="003462F4" w:rsidP="003462F4">
      <w:pPr>
        <w:pStyle w:val="NormalWeb"/>
        <w:shd w:val="clear" w:color="auto" w:fill="FFFFFF"/>
        <w:spacing w:before="0" w:beforeAutospacing="0" w:after="0" w:afterAutospacing="0"/>
        <w:jc w:val="both"/>
        <w:rPr>
          <w:rStyle w:val="Strong"/>
          <w:rFonts w:asciiTheme="minorHAnsi" w:hAnsiTheme="minorHAnsi" w:cstheme="minorHAnsi"/>
          <w:b w:val="0"/>
          <w:bCs w:val="0"/>
          <w:i/>
          <w:iCs/>
          <w:color w:val="000000"/>
          <w:sz w:val="23"/>
          <w:szCs w:val="23"/>
        </w:rPr>
      </w:pPr>
      <w:r w:rsidRPr="00F32085">
        <w:rPr>
          <w:rStyle w:val="Strong"/>
          <w:rFonts w:asciiTheme="minorHAnsi" w:hAnsiTheme="minorHAnsi" w:cstheme="minorHAnsi"/>
          <w:b w:val="0"/>
          <w:bCs w:val="0"/>
          <w:i/>
          <w:iCs/>
          <w:color w:val="000000"/>
          <w:sz w:val="23"/>
          <w:szCs w:val="23"/>
        </w:rPr>
        <w:t>Rwanda Activities</w:t>
      </w:r>
    </w:p>
    <w:p w14:paraId="51AD30FD" w14:textId="77777777" w:rsidR="003462F4" w:rsidRPr="00F32085" w:rsidRDefault="003462F4" w:rsidP="003462F4">
      <w:pPr>
        <w:pStyle w:val="NormalWeb"/>
        <w:shd w:val="clear" w:color="auto" w:fill="FFFFFF"/>
        <w:spacing w:before="0" w:beforeAutospacing="0" w:after="0" w:afterAutospacing="0"/>
        <w:jc w:val="both"/>
        <w:rPr>
          <w:rStyle w:val="Strong"/>
          <w:rFonts w:asciiTheme="minorHAnsi" w:hAnsiTheme="minorHAnsi" w:cstheme="minorHAnsi"/>
          <w:i/>
          <w:iCs/>
          <w:color w:val="000000"/>
          <w:sz w:val="23"/>
          <w:szCs w:val="23"/>
        </w:rPr>
      </w:pPr>
    </w:p>
    <w:p w14:paraId="7C3D3CD0" w14:textId="63ADCC87" w:rsidR="003462F4" w:rsidRPr="00F32085" w:rsidRDefault="00225AAD" w:rsidP="001C5C18">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The Rwanda element of the RE4R and HEED projects</w:t>
      </w:r>
      <w:r w:rsidR="00322BBF" w:rsidRPr="00F32085">
        <w:rPr>
          <w:rFonts w:asciiTheme="minorHAnsi" w:hAnsiTheme="minorHAnsi" w:cstheme="minorHAnsi"/>
          <w:sz w:val="23"/>
          <w:szCs w:val="23"/>
        </w:rPr>
        <w:t xml:space="preserve"> has just undertaken a nine month detailed energy assessment. This role will support the Rwanda and UK teams in u</w:t>
      </w:r>
      <w:r w:rsidR="004B2C48" w:rsidRPr="00F32085">
        <w:rPr>
          <w:rFonts w:asciiTheme="minorHAnsi" w:hAnsiTheme="minorHAnsi" w:cstheme="minorHAnsi"/>
          <w:sz w:val="23"/>
          <w:szCs w:val="23"/>
        </w:rPr>
        <w:t>ndertaking further</w:t>
      </w:r>
      <w:r w:rsidR="003462F4" w:rsidRPr="00F32085">
        <w:rPr>
          <w:rFonts w:asciiTheme="minorHAnsi" w:hAnsiTheme="minorHAnsi" w:cstheme="minorHAnsi"/>
          <w:sz w:val="23"/>
          <w:szCs w:val="23"/>
        </w:rPr>
        <w:t xml:space="preserve"> energy access and markets analysis </w:t>
      </w:r>
      <w:r w:rsidR="00CF066C">
        <w:rPr>
          <w:rFonts w:asciiTheme="minorHAnsi" w:hAnsiTheme="minorHAnsi" w:cstheme="minorHAnsi"/>
          <w:sz w:val="23"/>
          <w:szCs w:val="23"/>
        </w:rPr>
        <w:t>and</w:t>
      </w:r>
      <w:r w:rsidR="003462F4" w:rsidRPr="00F32085">
        <w:rPr>
          <w:rFonts w:asciiTheme="minorHAnsi" w:hAnsiTheme="minorHAnsi" w:cstheme="minorHAnsi"/>
          <w:sz w:val="23"/>
          <w:szCs w:val="23"/>
        </w:rPr>
        <w:t xml:space="preserve"> data collection in the design phase of the Renewable Energy Intervention Plans for Refugees in </w:t>
      </w:r>
      <w:r w:rsidR="00CF066C">
        <w:rPr>
          <w:rFonts w:asciiTheme="minorHAnsi" w:hAnsiTheme="minorHAnsi" w:cstheme="minorHAnsi"/>
          <w:sz w:val="23"/>
          <w:szCs w:val="23"/>
        </w:rPr>
        <w:t>the three</w:t>
      </w:r>
      <w:r w:rsidR="00C050FB" w:rsidRPr="00F32085">
        <w:rPr>
          <w:rFonts w:asciiTheme="minorHAnsi" w:hAnsiTheme="minorHAnsi" w:cstheme="minorHAnsi"/>
          <w:sz w:val="23"/>
          <w:szCs w:val="23"/>
        </w:rPr>
        <w:t xml:space="preserve"> </w:t>
      </w:r>
      <w:r w:rsidR="003462F4" w:rsidRPr="00F32085">
        <w:rPr>
          <w:rFonts w:asciiTheme="minorHAnsi" w:hAnsiTheme="minorHAnsi" w:cstheme="minorHAnsi"/>
          <w:sz w:val="23"/>
          <w:szCs w:val="23"/>
        </w:rPr>
        <w:t xml:space="preserve">Rwandan </w:t>
      </w:r>
      <w:r w:rsidR="00C050FB" w:rsidRPr="00F32085">
        <w:rPr>
          <w:rFonts w:asciiTheme="minorHAnsi" w:hAnsiTheme="minorHAnsi" w:cstheme="minorHAnsi"/>
          <w:sz w:val="23"/>
          <w:szCs w:val="23"/>
        </w:rPr>
        <w:t>c</w:t>
      </w:r>
      <w:r w:rsidR="003462F4" w:rsidRPr="00F32085">
        <w:rPr>
          <w:rFonts w:asciiTheme="minorHAnsi" w:hAnsiTheme="minorHAnsi" w:cstheme="minorHAnsi"/>
          <w:sz w:val="23"/>
          <w:szCs w:val="23"/>
        </w:rPr>
        <w:t>amps.</w:t>
      </w:r>
      <w:r w:rsidR="00524287" w:rsidRPr="00F32085">
        <w:rPr>
          <w:rFonts w:asciiTheme="minorHAnsi" w:hAnsiTheme="minorHAnsi" w:cstheme="minorHAnsi"/>
          <w:sz w:val="23"/>
          <w:szCs w:val="23"/>
        </w:rPr>
        <w:t xml:space="preserve"> </w:t>
      </w:r>
      <w:r w:rsidR="00CF066C">
        <w:rPr>
          <w:rFonts w:asciiTheme="minorHAnsi" w:hAnsiTheme="minorHAnsi" w:cstheme="minorHAnsi"/>
          <w:sz w:val="23"/>
          <w:szCs w:val="23"/>
        </w:rPr>
        <w:t>The role will:</w:t>
      </w:r>
    </w:p>
    <w:p w14:paraId="5452EEC6" w14:textId="299D58D9" w:rsidR="003462F4" w:rsidRPr="00F32085" w:rsidRDefault="003462F4" w:rsidP="000E58A6">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Analys</w:t>
      </w:r>
      <w:r w:rsidR="00055AB2" w:rsidRPr="00F32085">
        <w:rPr>
          <w:rFonts w:asciiTheme="minorHAnsi" w:hAnsiTheme="minorHAnsi" w:cstheme="minorHAnsi"/>
          <w:sz w:val="23"/>
          <w:szCs w:val="23"/>
        </w:rPr>
        <w:t>e</w:t>
      </w:r>
      <w:r w:rsidRPr="00F32085">
        <w:rPr>
          <w:rFonts w:asciiTheme="minorHAnsi" w:hAnsiTheme="minorHAnsi" w:cstheme="minorHAnsi"/>
          <w:sz w:val="23"/>
          <w:szCs w:val="23"/>
        </w:rPr>
        <w:t xml:space="preserve"> quantitative data and qualitat</w:t>
      </w:r>
      <w:r w:rsidR="006817F6" w:rsidRPr="00F32085">
        <w:rPr>
          <w:rFonts w:asciiTheme="minorHAnsi" w:hAnsiTheme="minorHAnsi" w:cstheme="minorHAnsi"/>
          <w:sz w:val="23"/>
          <w:szCs w:val="23"/>
        </w:rPr>
        <w:t>ive, ethnographic and community-</w:t>
      </w:r>
      <w:r w:rsidRPr="00F32085">
        <w:rPr>
          <w:rFonts w:asciiTheme="minorHAnsi" w:hAnsiTheme="minorHAnsi" w:cstheme="minorHAnsi"/>
          <w:sz w:val="23"/>
          <w:szCs w:val="23"/>
        </w:rPr>
        <w:t>based information to understand the range of energy needs of refugees and host communities</w:t>
      </w:r>
      <w:r w:rsidR="0013591F" w:rsidRPr="00F32085">
        <w:rPr>
          <w:rFonts w:asciiTheme="minorHAnsi" w:hAnsiTheme="minorHAnsi" w:cstheme="minorHAnsi"/>
          <w:sz w:val="23"/>
          <w:szCs w:val="23"/>
        </w:rPr>
        <w:t>,</w:t>
      </w:r>
      <w:r w:rsidR="00A2070B" w:rsidRPr="00F32085">
        <w:rPr>
          <w:rFonts w:asciiTheme="minorHAnsi" w:hAnsiTheme="minorHAnsi" w:cstheme="minorHAnsi"/>
          <w:sz w:val="23"/>
          <w:szCs w:val="23"/>
        </w:rPr>
        <w:t xml:space="preserve"> and how the </w:t>
      </w:r>
      <w:r w:rsidR="00CF066C">
        <w:rPr>
          <w:rFonts w:asciiTheme="minorHAnsi" w:hAnsiTheme="minorHAnsi" w:cstheme="minorHAnsi"/>
          <w:sz w:val="23"/>
          <w:szCs w:val="23"/>
        </w:rPr>
        <w:t xml:space="preserve">RE4R </w:t>
      </w:r>
      <w:r w:rsidR="00A2070B" w:rsidRPr="00F32085">
        <w:rPr>
          <w:rFonts w:asciiTheme="minorHAnsi" w:hAnsiTheme="minorHAnsi" w:cstheme="minorHAnsi"/>
          <w:sz w:val="23"/>
          <w:szCs w:val="23"/>
        </w:rPr>
        <w:t>projects interventions address them</w:t>
      </w:r>
      <w:r w:rsidRPr="00F32085">
        <w:rPr>
          <w:rFonts w:asciiTheme="minorHAnsi" w:hAnsiTheme="minorHAnsi" w:cstheme="minorHAnsi"/>
          <w:sz w:val="23"/>
          <w:szCs w:val="23"/>
        </w:rPr>
        <w:t>.</w:t>
      </w:r>
    </w:p>
    <w:p w14:paraId="0C9EFB79" w14:textId="5EE9835E" w:rsidR="003462F4" w:rsidRPr="00F32085" w:rsidRDefault="003462F4" w:rsidP="000E58A6">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Research</w:t>
      </w:r>
      <w:r w:rsidR="00673529" w:rsidRPr="00F32085">
        <w:rPr>
          <w:rFonts w:asciiTheme="minorHAnsi" w:hAnsiTheme="minorHAnsi" w:cstheme="minorHAnsi"/>
          <w:sz w:val="23"/>
          <w:szCs w:val="23"/>
        </w:rPr>
        <w:t xml:space="preserve"> </w:t>
      </w:r>
      <w:r w:rsidRPr="00F32085">
        <w:rPr>
          <w:rFonts w:asciiTheme="minorHAnsi" w:hAnsiTheme="minorHAnsi" w:cstheme="minorHAnsi"/>
          <w:sz w:val="23"/>
          <w:szCs w:val="23"/>
        </w:rPr>
        <w:t xml:space="preserve">on market </w:t>
      </w:r>
      <w:r w:rsidR="00EA391B" w:rsidRPr="00F32085">
        <w:rPr>
          <w:rFonts w:asciiTheme="minorHAnsi" w:hAnsiTheme="minorHAnsi" w:cstheme="minorHAnsi"/>
          <w:sz w:val="23"/>
          <w:szCs w:val="23"/>
        </w:rPr>
        <w:t>suppliers</w:t>
      </w:r>
      <w:r w:rsidRPr="00F32085">
        <w:rPr>
          <w:rFonts w:asciiTheme="minorHAnsi" w:hAnsiTheme="minorHAnsi" w:cstheme="minorHAnsi"/>
          <w:sz w:val="23"/>
          <w:szCs w:val="23"/>
        </w:rPr>
        <w:t xml:space="preserve"> and energy financing</w:t>
      </w:r>
      <w:r w:rsidR="00EA391B" w:rsidRPr="00F32085">
        <w:rPr>
          <w:rFonts w:asciiTheme="minorHAnsi" w:hAnsiTheme="minorHAnsi" w:cstheme="minorHAnsi"/>
          <w:sz w:val="23"/>
          <w:szCs w:val="23"/>
        </w:rPr>
        <w:t xml:space="preserve"> mechanisms</w:t>
      </w:r>
      <w:r w:rsidR="0013591F" w:rsidRPr="00F32085">
        <w:rPr>
          <w:rFonts w:asciiTheme="minorHAnsi" w:hAnsiTheme="minorHAnsi" w:cstheme="minorHAnsi"/>
          <w:sz w:val="23"/>
          <w:szCs w:val="23"/>
        </w:rPr>
        <w:t>,</w:t>
      </w:r>
      <w:r w:rsidR="00EA391B" w:rsidRPr="00F32085">
        <w:rPr>
          <w:rFonts w:asciiTheme="minorHAnsi" w:hAnsiTheme="minorHAnsi" w:cstheme="minorHAnsi"/>
          <w:sz w:val="23"/>
          <w:szCs w:val="23"/>
        </w:rPr>
        <w:t xml:space="preserve"> data collection and analysis on companies and markets available to deliver the needs of the projects</w:t>
      </w:r>
      <w:r w:rsidRPr="00F32085">
        <w:rPr>
          <w:rFonts w:asciiTheme="minorHAnsi" w:hAnsiTheme="minorHAnsi" w:cstheme="minorHAnsi"/>
          <w:sz w:val="23"/>
          <w:szCs w:val="23"/>
        </w:rPr>
        <w:t xml:space="preserve">. Consultation with financial and markets stakeholders on the </w:t>
      </w:r>
      <w:r w:rsidR="00A2070B" w:rsidRPr="00F32085">
        <w:rPr>
          <w:rFonts w:asciiTheme="minorHAnsi" w:hAnsiTheme="minorHAnsi" w:cstheme="minorHAnsi"/>
          <w:sz w:val="23"/>
          <w:szCs w:val="23"/>
        </w:rPr>
        <w:t xml:space="preserve">support mechanisms </w:t>
      </w:r>
      <w:r w:rsidRPr="00F32085">
        <w:rPr>
          <w:rFonts w:asciiTheme="minorHAnsi" w:hAnsiTheme="minorHAnsi" w:cstheme="minorHAnsi"/>
          <w:sz w:val="23"/>
          <w:szCs w:val="23"/>
        </w:rPr>
        <w:t xml:space="preserve">required for providing </w:t>
      </w:r>
      <w:r w:rsidR="00A2070B" w:rsidRPr="00F32085">
        <w:rPr>
          <w:rFonts w:asciiTheme="minorHAnsi" w:hAnsiTheme="minorHAnsi" w:cstheme="minorHAnsi"/>
          <w:sz w:val="23"/>
          <w:szCs w:val="23"/>
        </w:rPr>
        <w:t>technical and financial assistance</w:t>
      </w:r>
      <w:r w:rsidR="0013591F" w:rsidRPr="00F32085">
        <w:rPr>
          <w:rFonts w:asciiTheme="minorHAnsi" w:hAnsiTheme="minorHAnsi" w:cstheme="minorHAnsi"/>
          <w:sz w:val="23"/>
          <w:szCs w:val="23"/>
        </w:rPr>
        <w:t>,</w:t>
      </w:r>
      <w:r w:rsidRPr="00F32085">
        <w:rPr>
          <w:rFonts w:asciiTheme="minorHAnsi" w:hAnsiTheme="minorHAnsi" w:cstheme="minorHAnsi"/>
          <w:sz w:val="23"/>
          <w:szCs w:val="23"/>
        </w:rPr>
        <w:t xml:space="preserve"> and the steps which might be taken nationally and internationally.</w:t>
      </w:r>
    </w:p>
    <w:p w14:paraId="37C9F5F2" w14:textId="4027EB4C" w:rsidR="00055AB2" w:rsidRPr="00F32085" w:rsidRDefault="00055AB2" w:rsidP="00055AB2">
      <w:pPr>
        <w:pStyle w:val="ListParagraph"/>
        <w:numPr>
          <w:ilvl w:val="0"/>
          <w:numId w:val="18"/>
        </w:numPr>
        <w:ind w:left="426" w:hanging="284"/>
        <w:jc w:val="both"/>
        <w:rPr>
          <w:rStyle w:val="Strong"/>
          <w:rFonts w:asciiTheme="minorHAnsi" w:hAnsiTheme="minorHAnsi" w:cstheme="minorHAnsi"/>
          <w:b w:val="0"/>
          <w:bCs w:val="0"/>
          <w:color w:val="000000"/>
          <w:sz w:val="23"/>
          <w:szCs w:val="23"/>
        </w:rPr>
      </w:pPr>
      <w:r w:rsidRPr="00F32085">
        <w:rPr>
          <w:rStyle w:val="Strong"/>
          <w:rFonts w:asciiTheme="minorHAnsi" w:hAnsiTheme="minorHAnsi" w:cstheme="minorHAnsi"/>
          <w:b w:val="0"/>
          <w:bCs w:val="0"/>
          <w:color w:val="000000"/>
          <w:sz w:val="23"/>
          <w:szCs w:val="23"/>
        </w:rPr>
        <w:t xml:space="preserve">Quantitative energy analysis and modelling of key data on Rwandan refugee camps, including data gathering, analysing survey results, and key primary research for the RE4R and HEED </w:t>
      </w:r>
      <w:r w:rsidR="004D3163" w:rsidRPr="00F32085">
        <w:rPr>
          <w:rFonts w:asciiTheme="minorHAnsi" w:hAnsiTheme="minorHAnsi" w:cstheme="minorHAnsi"/>
          <w:sz w:val="23"/>
          <w:szCs w:val="23"/>
        </w:rPr>
        <w:t>projects</w:t>
      </w:r>
      <w:r w:rsidR="004D3163" w:rsidRPr="00F32085">
        <w:rPr>
          <w:rStyle w:val="Strong"/>
          <w:rFonts w:asciiTheme="minorHAnsi" w:hAnsiTheme="minorHAnsi" w:cstheme="minorHAnsi"/>
          <w:b w:val="0"/>
          <w:bCs w:val="0"/>
          <w:color w:val="000000"/>
          <w:sz w:val="23"/>
          <w:szCs w:val="23"/>
        </w:rPr>
        <w:t xml:space="preserve"> </w:t>
      </w:r>
      <w:r w:rsidRPr="00F32085">
        <w:rPr>
          <w:rStyle w:val="Strong"/>
          <w:rFonts w:asciiTheme="minorHAnsi" w:hAnsiTheme="minorHAnsi" w:cstheme="minorHAnsi"/>
          <w:b w:val="0"/>
          <w:bCs w:val="0"/>
          <w:color w:val="000000"/>
          <w:sz w:val="23"/>
          <w:szCs w:val="23"/>
        </w:rPr>
        <w:t>as they develop.</w:t>
      </w:r>
    </w:p>
    <w:p w14:paraId="0E06F8F8" w14:textId="153D4708" w:rsidR="005A2891" w:rsidRPr="00F32085" w:rsidRDefault="005A2891" w:rsidP="005A2891">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 xml:space="preserve">Work with Practical Action and partner teams to develop clear and detailed technical work plans taking into consideration the evolving technical approach to be defined by the </w:t>
      </w:r>
      <w:r w:rsidR="00EA391B" w:rsidRPr="00F32085">
        <w:rPr>
          <w:rFonts w:asciiTheme="minorHAnsi" w:hAnsiTheme="minorHAnsi" w:cstheme="minorHAnsi"/>
          <w:sz w:val="23"/>
          <w:szCs w:val="23"/>
        </w:rPr>
        <w:t>Rwanda and UK teams. This will</w:t>
      </w:r>
      <w:r w:rsidR="006817F6" w:rsidRPr="00F32085">
        <w:rPr>
          <w:rFonts w:asciiTheme="minorHAnsi" w:hAnsiTheme="minorHAnsi" w:cstheme="minorHAnsi"/>
          <w:sz w:val="23"/>
          <w:szCs w:val="23"/>
        </w:rPr>
        <w:t xml:space="preserve"> </w:t>
      </w:r>
      <w:r w:rsidR="00EA391B" w:rsidRPr="00F32085">
        <w:rPr>
          <w:rFonts w:asciiTheme="minorHAnsi" w:hAnsiTheme="minorHAnsi" w:cstheme="minorHAnsi"/>
          <w:sz w:val="23"/>
          <w:szCs w:val="23"/>
        </w:rPr>
        <w:t>include</w:t>
      </w:r>
      <w:r w:rsidRPr="00F32085">
        <w:rPr>
          <w:rFonts w:asciiTheme="minorHAnsi" w:hAnsiTheme="minorHAnsi" w:cstheme="minorHAnsi"/>
          <w:sz w:val="23"/>
          <w:szCs w:val="23"/>
        </w:rPr>
        <w:t xml:space="preserve"> integrating gender</w:t>
      </w:r>
      <w:r w:rsidR="006817F6" w:rsidRPr="00F32085">
        <w:rPr>
          <w:rFonts w:asciiTheme="minorHAnsi" w:hAnsiTheme="minorHAnsi" w:cstheme="minorHAnsi"/>
          <w:sz w:val="23"/>
          <w:szCs w:val="23"/>
        </w:rPr>
        <w:t xml:space="preserve"> and protection needs</w:t>
      </w:r>
      <w:r w:rsidR="00762F6E" w:rsidRPr="00F32085">
        <w:rPr>
          <w:rFonts w:asciiTheme="minorHAnsi" w:hAnsiTheme="minorHAnsi" w:cstheme="minorHAnsi"/>
          <w:sz w:val="23"/>
          <w:szCs w:val="23"/>
        </w:rPr>
        <w:t xml:space="preserve"> and</w:t>
      </w:r>
      <w:r w:rsidR="00436E1F" w:rsidRPr="00F32085">
        <w:rPr>
          <w:rFonts w:asciiTheme="minorHAnsi" w:hAnsiTheme="minorHAnsi" w:cstheme="minorHAnsi"/>
          <w:sz w:val="23"/>
          <w:szCs w:val="23"/>
        </w:rPr>
        <w:t xml:space="preserve"> developing criteria for commercial tenders and bidding documents</w:t>
      </w:r>
      <w:r w:rsidRPr="00F32085">
        <w:rPr>
          <w:rFonts w:asciiTheme="minorHAnsi" w:hAnsiTheme="minorHAnsi" w:cstheme="minorHAnsi"/>
          <w:sz w:val="23"/>
          <w:szCs w:val="23"/>
        </w:rPr>
        <w:t xml:space="preserve">. </w:t>
      </w:r>
    </w:p>
    <w:p w14:paraId="7C27CDA2" w14:textId="77777777" w:rsidR="003462F4" w:rsidRPr="00F32085" w:rsidRDefault="003462F4" w:rsidP="003462F4">
      <w:pPr>
        <w:pStyle w:val="NormalWeb"/>
        <w:shd w:val="clear" w:color="auto" w:fill="FFFFFF"/>
        <w:spacing w:before="0" w:beforeAutospacing="0" w:after="0" w:afterAutospacing="0"/>
        <w:jc w:val="both"/>
        <w:rPr>
          <w:rStyle w:val="Strong"/>
          <w:rFonts w:asciiTheme="minorHAnsi" w:hAnsiTheme="minorHAnsi" w:cstheme="minorHAnsi"/>
          <w:b w:val="0"/>
          <w:bCs w:val="0"/>
          <w:color w:val="000000"/>
          <w:sz w:val="23"/>
          <w:szCs w:val="23"/>
        </w:rPr>
      </w:pPr>
    </w:p>
    <w:p w14:paraId="1E08C00E" w14:textId="77777777" w:rsidR="003462F4" w:rsidRPr="00F32085" w:rsidRDefault="003462F4" w:rsidP="003462F4">
      <w:pPr>
        <w:pStyle w:val="NormalWeb"/>
        <w:shd w:val="clear" w:color="auto" w:fill="FFFFFF"/>
        <w:spacing w:before="0" w:beforeAutospacing="0" w:after="0" w:afterAutospacing="0"/>
        <w:jc w:val="both"/>
        <w:rPr>
          <w:rStyle w:val="Strong"/>
          <w:rFonts w:asciiTheme="minorHAnsi" w:hAnsiTheme="minorHAnsi" w:cstheme="minorHAnsi"/>
          <w:b w:val="0"/>
          <w:bCs w:val="0"/>
          <w:i/>
          <w:iCs/>
          <w:color w:val="000000"/>
          <w:sz w:val="23"/>
          <w:szCs w:val="23"/>
        </w:rPr>
      </w:pPr>
      <w:r w:rsidRPr="00F32085">
        <w:rPr>
          <w:rStyle w:val="Strong"/>
          <w:rFonts w:asciiTheme="minorHAnsi" w:hAnsiTheme="minorHAnsi" w:cstheme="minorHAnsi"/>
          <w:b w:val="0"/>
          <w:bCs w:val="0"/>
          <w:i/>
          <w:iCs/>
          <w:color w:val="000000"/>
          <w:sz w:val="23"/>
          <w:szCs w:val="23"/>
        </w:rPr>
        <w:t>Nepal and Jordan Activities</w:t>
      </w:r>
    </w:p>
    <w:p w14:paraId="50BCAAD5" w14:textId="7F3DAC3B" w:rsidR="003462F4" w:rsidRPr="00F32085" w:rsidRDefault="003462F4" w:rsidP="001440EE">
      <w:pPr>
        <w:pStyle w:val="NormalWeb"/>
        <w:shd w:val="clear" w:color="auto" w:fill="FFFFFF"/>
        <w:spacing w:before="0" w:beforeAutospacing="0" w:after="0" w:afterAutospacing="0"/>
        <w:jc w:val="both"/>
        <w:rPr>
          <w:rStyle w:val="Strong"/>
          <w:rFonts w:asciiTheme="minorHAnsi" w:hAnsiTheme="minorHAnsi" w:cstheme="minorHAnsi"/>
          <w:b w:val="0"/>
          <w:bCs w:val="0"/>
          <w:i/>
          <w:iCs/>
          <w:color w:val="000000"/>
          <w:sz w:val="23"/>
          <w:szCs w:val="23"/>
        </w:rPr>
      </w:pPr>
    </w:p>
    <w:p w14:paraId="70F28DBC" w14:textId="4D23DD76" w:rsidR="003462F4" w:rsidRPr="00F32085" w:rsidRDefault="003462F4" w:rsidP="000E58A6">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 xml:space="preserve">Technical analysis </w:t>
      </w:r>
      <w:r w:rsidR="004B2C48" w:rsidRPr="00F32085">
        <w:rPr>
          <w:rFonts w:asciiTheme="minorHAnsi" w:hAnsiTheme="minorHAnsi" w:cstheme="minorHAnsi"/>
          <w:sz w:val="23"/>
          <w:szCs w:val="23"/>
        </w:rPr>
        <w:t xml:space="preserve">for data gathering </w:t>
      </w:r>
      <w:r w:rsidRPr="00F32085">
        <w:rPr>
          <w:rFonts w:asciiTheme="minorHAnsi" w:hAnsiTheme="minorHAnsi" w:cstheme="minorHAnsi"/>
          <w:sz w:val="23"/>
          <w:szCs w:val="23"/>
        </w:rPr>
        <w:t xml:space="preserve">and </w:t>
      </w:r>
      <w:r w:rsidR="004B2C48" w:rsidRPr="00F32085">
        <w:rPr>
          <w:rFonts w:asciiTheme="minorHAnsi" w:hAnsiTheme="minorHAnsi" w:cstheme="minorHAnsi"/>
          <w:sz w:val="23"/>
          <w:szCs w:val="23"/>
        </w:rPr>
        <w:t>quality assurance for the interventions</w:t>
      </w:r>
      <w:r w:rsidRPr="00F32085">
        <w:rPr>
          <w:rFonts w:asciiTheme="minorHAnsi" w:hAnsiTheme="minorHAnsi" w:cstheme="minorHAnsi"/>
          <w:sz w:val="23"/>
          <w:szCs w:val="23"/>
        </w:rPr>
        <w:t xml:space="preserve"> </w:t>
      </w:r>
      <w:r w:rsidR="004B2C48" w:rsidRPr="00F32085">
        <w:rPr>
          <w:rFonts w:asciiTheme="minorHAnsi" w:hAnsiTheme="minorHAnsi" w:cstheme="minorHAnsi"/>
          <w:sz w:val="23"/>
          <w:szCs w:val="23"/>
        </w:rPr>
        <w:t xml:space="preserve">in Jordan for RE4R </w:t>
      </w:r>
      <w:r w:rsidR="004D3163" w:rsidRPr="00F32085">
        <w:rPr>
          <w:rFonts w:asciiTheme="minorHAnsi" w:hAnsiTheme="minorHAnsi" w:cstheme="minorHAnsi"/>
          <w:sz w:val="23"/>
          <w:szCs w:val="23"/>
        </w:rPr>
        <w:t>project</w:t>
      </w:r>
      <w:r w:rsidR="004B2C48" w:rsidRPr="00F32085">
        <w:rPr>
          <w:rFonts w:asciiTheme="minorHAnsi" w:hAnsiTheme="minorHAnsi" w:cstheme="minorHAnsi"/>
          <w:sz w:val="23"/>
          <w:szCs w:val="23"/>
        </w:rPr>
        <w:t xml:space="preserve">, likely to include analysis of business models, results and energy access installed capacity, and monitoring and evaluation </w:t>
      </w:r>
      <w:r w:rsidR="00517A66" w:rsidRPr="00F32085">
        <w:rPr>
          <w:rFonts w:asciiTheme="minorHAnsi" w:hAnsiTheme="minorHAnsi" w:cstheme="minorHAnsi"/>
          <w:sz w:val="23"/>
          <w:szCs w:val="23"/>
        </w:rPr>
        <w:t xml:space="preserve">of the </w:t>
      </w:r>
      <w:r w:rsidR="004B2C48" w:rsidRPr="00F32085">
        <w:rPr>
          <w:rFonts w:asciiTheme="minorHAnsi" w:hAnsiTheme="minorHAnsi" w:cstheme="minorHAnsi"/>
          <w:sz w:val="23"/>
          <w:szCs w:val="23"/>
        </w:rPr>
        <w:t xml:space="preserve">results of the Jordan </w:t>
      </w:r>
      <w:r w:rsidR="004D3163" w:rsidRPr="00F32085">
        <w:rPr>
          <w:rFonts w:asciiTheme="minorHAnsi" w:hAnsiTheme="minorHAnsi" w:cstheme="minorHAnsi"/>
          <w:sz w:val="23"/>
          <w:szCs w:val="23"/>
        </w:rPr>
        <w:t>work</w:t>
      </w:r>
      <w:r w:rsidR="004B2C48" w:rsidRPr="00F32085">
        <w:rPr>
          <w:rFonts w:asciiTheme="minorHAnsi" w:hAnsiTheme="minorHAnsi" w:cstheme="minorHAnsi"/>
          <w:sz w:val="23"/>
          <w:szCs w:val="23"/>
        </w:rPr>
        <w:t>.</w:t>
      </w:r>
    </w:p>
    <w:p w14:paraId="4E5D2414" w14:textId="54D362BF" w:rsidR="005A2891" w:rsidRPr="00F32085" w:rsidRDefault="003462F4" w:rsidP="000E58A6">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Support</w:t>
      </w:r>
      <w:r w:rsidR="00FF7E06" w:rsidRPr="00F32085">
        <w:rPr>
          <w:rFonts w:asciiTheme="minorHAnsi" w:hAnsiTheme="minorHAnsi" w:cstheme="minorHAnsi"/>
          <w:sz w:val="23"/>
          <w:szCs w:val="23"/>
        </w:rPr>
        <w:t>s</w:t>
      </w:r>
      <w:r w:rsidRPr="00F32085">
        <w:rPr>
          <w:rFonts w:asciiTheme="minorHAnsi" w:hAnsiTheme="minorHAnsi" w:cstheme="minorHAnsi"/>
          <w:sz w:val="23"/>
          <w:szCs w:val="23"/>
        </w:rPr>
        <w:t xml:space="preserve"> technical analysis on humanitarian energy needs in Nepal for the HEED </w:t>
      </w:r>
      <w:r w:rsidR="004D3163" w:rsidRPr="00F32085">
        <w:rPr>
          <w:rFonts w:asciiTheme="minorHAnsi" w:hAnsiTheme="minorHAnsi" w:cstheme="minorHAnsi"/>
          <w:sz w:val="23"/>
          <w:szCs w:val="23"/>
        </w:rPr>
        <w:t>project</w:t>
      </w:r>
      <w:r w:rsidR="004B2C48" w:rsidRPr="00F32085">
        <w:rPr>
          <w:rFonts w:asciiTheme="minorHAnsi" w:hAnsiTheme="minorHAnsi" w:cstheme="minorHAnsi"/>
          <w:sz w:val="23"/>
          <w:szCs w:val="23"/>
        </w:rPr>
        <w:t>, including detailed quantitative analysis of energy access technologies such as solar water pumping, street lighting, and mini-grid solutions.</w:t>
      </w:r>
    </w:p>
    <w:p w14:paraId="13C9D1C6" w14:textId="1258E23C" w:rsidR="005A2891" w:rsidRPr="00F32085" w:rsidRDefault="005A2891" w:rsidP="005A2891">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 xml:space="preserve">Ensures flow of information and communication between country programmes and the </w:t>
      </w:r>
      <w:r w:rsidR="004D3163" w:rsidRPr="00F32085">
        <w:rPr>
          <w:rFonts w:asciiTheme="minorHAnsi" w:hAnsiTheme="minorHAnsi" w:cstheme="minorHAnsi"/>
          <w:sz w:val="23"/>
          <w:szCs w:val="23"/>
        </w:rPr>
        <w:t xml:space="preserve">project </w:t>
      </w:r>
      <w:r w:rsidRPr="00F32085">
        <w:rPr>
          <w:rFonts w:asciiTheme="minorHAnsi" w:hAnsiTheme="minorHAnsi" w:cstheme="minorHAnsi"/>
          <w:sz w:val="23"/>
          <w:szCs w:val="23"/>
        </w:rPr>
        <w:t>management team, especially with the Technical Programme lead.</w:t>
      </w:r>
    </w:p>
    <w:p w14:paraId="36A7C135" w14:textId="77777777" w:rsidR="003462F4" w:rsidRPr="00F32085" w:rsidRDefault="003462F4" w:rsidP="003462F4">
      <w:pPr>
        <w:pStyle w:val="NormalWeb"/>
        <w:shd w:val="clear" w:color="auto" w:fill="FFFFFF"/>
        <w:spacing w:before="0" w:beforeAutospacing="0" w:after="0" w:afterAutospacing="0"/>
        <w:jc w:val="both"/>
        <w:rPr>
          <w:rStyle w:val="Strong"/>
          <w:rFonts w:asciiTheme="minorHAnsi" w:hAnsiTheme="minorHAnsi" w:cstheme="minorHAnsi"/>
          <w:b w:val="0"/>
          <w:bCs w:val="0"/>
          <w:i/>
          <w:iCs/>
          <w:color w:val="000000"/>
          <w:sz w:val="23"/>
          <w:szCs w:val="23"/>
        </w:rPr>
      </w:pPr>
      <w:r w:rsidRPr="00F32085">
        <w:rPr>
          <w:rStyle w:val="Strong"/>
          <w:rFonts w:asciiTheme="minorHAnsi" w:hAnsiTheme="minorHAnsi" w:cstheme="minorHAnsi"/>
          <w:b w:val="0"/>
          <w:bCs w:val="0"/>
          <w:i/>
          <w:iCs/>
          <w:color w:val="000000"/>
          <w:sz w:val="23"/>
          <w:szCs w:val="23"/>
        </w:rPr>
        <w:t>Global and Knowledge Activities</w:t>
      </w:r>
    </w:p>
    <w:p w14:paraId="5CABD669" w14:textId="77777777" w:rsidR="003462F4" w:rsidRPr="00F32085" w:rsidRDefault="003462F4" w:rsidP="003462F4">
      <w:pPr>
        <w:pStyle w:val="ListParagraph"/>
        <w:rPr>
          <w:rFonts w:asciiTheme="minorHAnsi" w:hAnsiTheme="minorHAnsi" w:cstheme="minorHAnsi"/>
          <w:sz w:val="23"/>
          <w:szCs w:val="23"/>
        </w:rPr>
      </w:pPr>
    </w:p>
    <w:p w14:paraId="474D50E9" w14:textId="40A43026" w:rsidR="003462F4" w:rsidRPr="00F32085" w:rsidRDefault="003462F4" w:rsidP="000E58A6">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Support</w:t>
      </w:r>
      <w:r w:rsidR="00517A66" w:rsidRPr="00F32085">
        <w:rPr>
          <w:rFonts w:asciiTheme="minorHAnsi" w:hAnsiTheme="minorHAnsi" w:cstheme="minorHAnsi"/>
          <w:sz w:val="23"/>
          <w:szCs w:val="23"/>
        </w:rPr>
        <w:t>s</w:t>
      </w:r>
      <w:r w:rsidRPr="00F32085">
        <w:rPr>
          <w:rFonts w:asciiTheme="minorHAnsi" w:hAnsiTheme="minorHAnsi" w:cstheme="minorHAnsi"/>
          <w:sz w:val="23"/>
          <w:szCs w:val="23"/>
        </w:rPr>
        <w:t xml:space="preserve"> Rwanda and UK humanitarian energy teams in: reviewing data gathering tools to ensure that information required for planning is </w:t>
      </w:r>
      <w:r w:rsidR="004B2C48" w:rsidRPr="00F32085">
        <w:rPr>
          <w:rFonts w:asciiTheme="minorHAnsi" w:hAnsiTheme="minorHAnsi" w:cstheme="minorHAnsi"/>
          <w:sz w:val="23"/>
          <w:szCs w:val="23"/>
        </w:rPr>
        <w:t>appropriate</w:t>
      </w:r>
      <w:r w:rsidRPr="00F32085">
        <w:rPr>
          <w:rFonts w:asciiTheme="minorHAnsi" w:hAnsiTheme="minorHAnsi" w:cstheme="minorHAnsi"/>
          <w:sz w:val="23"/>
          <w:szCs w:val="23"/>
        </w:rPr>
        <w:t xml:space="preserve">. Combining </w:t>
      </w:r>
      <w:r w:rsidR="001908FF" w:rsidRPr="00F32085">
        <w:rPr>
          <w:rFonts w:asciiTheme="minorHAnsi" w:hAnsiTheme="minorHAnsi" w:cstheme="minorHAnsi"/>
          <w:sz w:val="23"/>
          <w:szCs w:val="23"/>
        </w:rPr>
        <w:t xml:space="preserve">economic </w:t>
      </w:r>
      <w:r w:rsidRPr="00F32085">
        <w:rPr>
          <w:rFonts w:asciiTheme="minorHAnsi" w:hAnsiTheme="minorHAnsi" w:cstheme="minorHAnsi"/>
          <w:sz w:val="23"/>
          <w:szCs w:val="23"/>
        </w:rPr>
        <w:t xml:space="preserve">demand and </w:t>
      </w:r>
      <w:r w:rsidR="001908FF" w:rsidRPr="00F32085">
        <w:rPr>
          <w:rFonts w:asciiTheme="minorHAnsi" w:hAnsiTheme="minorHAnsi" w:cstheme="minorHAnsi"/>
          <w:sz w:val="23"/>
          <w:szCs w:val="23"/>
        </w:rPr>
        <w:t xml:space="preserve">market </w:t>
      </w:r>
      <w:r w:rsidRPr="00F32085">
        <w:rPr>
          <w:rFonts w:asciiTheme="minorHAnsi" w:hAnsiTheme="minorHAnsi" w:cstheme="minorHAnsi"/>
          <w:sz w:val="23"/>
          <w:szCs w:val="23"/>
        </w:rPr>
        <w:t xml:space="preserve">analysis to arrive at combinations of solutions which best meet energy access goals. </w:t>
      </w:r>
    </w:p>
    <w:p w14:paraId="7C25E185" w14:textId="75D7EA08" w:rsidR="003462F4" w:rsidRPr="00F32085" w:rsidRDefault="00995A57" w:rsidP="000E58A6">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color w:val="000000"/>
          <w:sz w:val="23"/>
          <w:szCs w:val="23"/>
        </w:rPr>
        <w:t xml:space="preserve">Compiles and analyses qualitative and quantitative data and produces reports on the </w:t>
      </w:r>
      <w:r w:rsidR="001908FF" w:rsidRPr="00F32085">
        <w:rPr>
          <w:rFonts w:asciiTheme="minorHAnsi" w:hAnsiTheme="minorHAnsi" w:cstheme="minorHAnsi"/>
          <w:color w:val="000000"/>
          <w:sz w:val="23"/>
          <w:szCs w:val="23"/>
        </w:rPr>
        <w:t xml:space="preserve">RE4R </w:t>
      </w:r>
      <w:r w:rsidRPr="00F32085">
        <w:rPr>
          <w:rFonts w:asciiTheme="minorHAnsi" w:hAnsiTheme="minorHAnsi" w:cstheme="minorHAnsi"/>
          <w:color w:val="000000"/>
          <w:sz w:val="23"/>
          <w:szCs w:val="23"/>
        </w:rPr>
        <w:t xml:space="preserve">project’s impact and beneficiary reach, taking gender into account. </w:t>
      </w:r>
    </w:p>
    <w:p w14:paraId="54499437" w14:textId="14664969" w:rsidR="00995A57" w:rsidRPr="00F32085" w:rsidRDefault="004B2C48" w:rsidP="00995A57">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color w:val="000000"/>
          <w:sz w:val="23"/>
          <w:szCs w:val="23"/>
        </w:rPr>
        <w:t>Collect</w:t>
      </w:r>
      <w:r w:rsidR="00517A66" w:rsidRPr="00F32085">
        <w:rPr>
          <w:rFonts w:asciiTheme="minorHAnsi" w:hAnsiTheme="minorHAnsi" w:cstheme="minorHAnsi"/>
          <w:color w:val="000000"/>
          <w:sz w:val="23"/>
          <w:szCs w:val="23"/>
        </w:rPr>
        <w:t>s</w:t>
      </w:r>
      <w:r w:rsidRPr="00F32085">
        <w:rPr>
          <w:rFonts w:asciiTheme="minorHAnsi" w:hAnsiTheme="minorHAnsi" w:cstheme="minorHAnsi"/>
          <w:color w:val="000000"/>
          <w:sz w:val="23"/>
          <w:szCs w:val="23"/>
        </w:rPr>
        <w:t xml:space="preserve"> data for</w:t>
      </w:r>
      <w:r w:rsidR="00995A57" w:rsidRPr="00F32085">
        <w:rPr>
          <w:rFonts w:asciiTheme="minorHAnsi" w:hAnsiTheme="minorHAnsi" w:cstheme="minorHAnsi"/>
          <w:color w:val="000000"/>
          <w:sz w:val="23"/>
          <w:szCs w:val="23"/>
        </w:rPr>
        <w:t xml:space="preserve"> the </w:t>
      </w:r>
      <w:r w:rsidR="001908FF" w:rsidRPr="00F32085">
        <w:rPr>
          <w:rFonts w:asciiTheme="minorHAnsi" w:hAnsiTheme="minorHAnsi" w:cstheme="minorHAnsi"/>
          <w:color w:val="000000"/>
          <w:sz w:val="23"/>
          <w:szCs w:val="23"/>
        </w:rPr>
        <w:t xml:space="preserve">RE4R project’s </w:t>
      </w:r>
      <w:r w:rsidR="00995A57" w:rsidRPr="00F32085">
        <w:rPr>
          <w:rFonts w:asciiTheme="minorHAnsi" w:hAnsiTheme="minorHAnsi" w:cstheme="minorHAnsi"/>
          <w:color w:val="000000"/>
          <w:sz w:val="23"/>
          <w:szCs w:val="23"/>
        </w:rPr>
        <w:t xml:space="preserve">monitoring, evaluation and learning </w:t>
      </w:r>
      <w:r w:rsidR="00517A66" w:rsidRPr="00F32085">
        <w:rPr>
          <w:rFonts w:asciiTheme="minorHAnsi" w:hAnsiTheme="minorHAnsi" w:cstheme="minorHAnsi"/>
          <w:color w:val="000000"/>
          <w:sz w:val="23"/>
          <w:szCs w:val="23"/>
        </w:rPr>
        <w:t xml:space="preserve">(MEL) </w:t>
      </w:r>
      <w:r w:rsidR="00995A57" w:rsidRPr="00F32085">
        <w:rPr>
          <w:rFonts w:asciiTheme="minorHAnsi" w:hAnsiTheme="minorHAnsi" w:cstheme="minorHAnsi"/>
          <w:color w:val="000000"/>
          <w:sz w:val="23"/>
          <w:szCs w:val="23"/>
        </w:rPr>
        <w:t xml:space="preserve">framework and </w:t>
      </w:r>
      <w:r w:rsidR="00CF066C">
        <w:rPr>
          <w:rFonts w:asciiTheme="minorHAnsi" w:hAnsiTheme="minorHAnsi" w:cstheme="minorHAnsi"/>
          <w:color w:val="000000"/>
          <w:sz w:val="23"/>
          <w:szCs w:val="23"/>
        </w:rPr>
        <w:t xml:space="preserve">uses </w:t>
      </w:r>
      <w:r w:rsidR="00995A57" w:rsidRPr="00F32085">
        <w:rPr>
          <w:rFonts w:asciiTheme="minorHAnsi" w:hAnsiTheme="minorHAnsi" w:cstheme="minorHAnsi"/>
          <w:color w:val="000000"/>
          <w:sz w:val="23"/>
          <w:szCs w:val="23"/>
        </w:rPr>
        <w:t xml:space="preserve">tools for measuring the project’s impact and beneficiary reach: </w:t>
      </w:r>
      <w:r w:rsidR="00995A57" w:rsidRPr="00F32085">
        <w:rPr>
          <w:rFonts w:asciiTheme="minorHAnsi" w:hAnsiTheme="minorHAnsi" w:cstheme="minorHAnsi"/>
          <w:sz w:val="23"/>
          <w:szCs w:val="23"/>
        </w:rPr>
        <w:t xml:space="preserve">supports the MEL </w:t>
      </w:r>
      <w:r w:rsidR="00A2070B" w:rsidRPr="00F32085">
        <w:rPr>
          <w:rFonts w:asciiTheme="minorHAnsi" w:hAnsiTheme="minorHAnsi" w:cstheme="minorHAnsi"/>
          <w:sz w:val="23"/>
          <w:szCs w:val="23"/>
        </w:rPr>
        <w:t xml:space="preserve">adviser </w:t>
      </w:r>
      <w:r w:rsidR="00995A57" w:rsidRPr="00F32085">
        <w:rPr>
          <w:rFonts w:asciiTheme="minorHAnsi" w:hAnsiTheme="minorHAnsi" w:cstheme="minorHAnsi"/>
          <w:sz w:val="23"/>
          <w:szCs w:val="23"/>
        </w:rPr>
        <w:t>on developing key data collection processes and indicators.</w:t>
      </w:r>
    </w:p>
    <w:p w14:paraId="100B5234" w14:textId="77777777" w:rsidR="00092318" w:rsidRPr="00092318" w:rsidRDefault="00995A57" w:rsidP="00092318">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color w:val="000000"/>
          <w:sz w:val="23"/>
          <w:szCs w:val="23"/>
        </w:rPr>
        <w:t xml:space="preserve">Analyses climate change indicators and supports the development of </w:t>
      </w:r>
      <w:r w:rsidR="00A2070B" w:rsidRPr="00F32085">
        <w:rPr>
          <w:rFonts w:asciiTheme="minorHAnsi" w:hAnsiTheme="minorHAnsi" w:cstheme="minorHAnsi"/>
          <w:color w:val="000000"/>
          <w:sz w:val="23"/>
          <w:szCs w:val="23"/>
        </w:rPr>
        <w:t>greenhouse gas</w:t>
      </w:r>
      <w:r w:rsidRPr="00F32085">
        <w:rPr>
          <w:rFonts w:asciiTheme="minorHAnsi" w:hAnsiTheme="minorHAnsi" w:cstheme="minorHAnsi"/>
          <w:color w:val="000000"/>
          <w:sz w:val="23"/>
          <w:szCs w:val="23"/>
        </w:rPr>
        <w:t xml:space="preserve"> and reporting for the </w:t>
      </w:r>
      <w:r w:rsidR="001908FF" w:rsidRPr="00F32085">
        <w:rPr>
          <w:rFonts w:asciiTheme="minorHAnsi" w:hAnsiTheme="minorHAnsi" w:cstheme="minorHAnsi"/>
          <w:color w:val="000000"/>
          <w:sz w:val="23"/>
          <w:szCs w:val="23"/>
        </w:rPr>
        <w:t xml:space="preserve">RE4R </w:t>
      </w:r>
      <w:r w:rsidRPr="00F32085">
        <w:rPr>
          <w:rFonts w:asciiTheme="minorHAnsi" w:hAnsiTheme="minorHAnsi" w:cstheme="minorHAnsi"/>
          <w:color w:val="000000"/>
          <w:sz w:val="23"/>
          <w:szCs w:val="23"/>
        </w:rPr>
        <w:t xml:space="preserve">project. </w:t>
      </w:r>
    </w:p>
    <w:p w14:paraId="00FDC54F" w14:textId="1D5D4D8A" w:rsidR="003462F4" w:rsidRPr="00092318" w:rsidRDefault="001C69D9" w:rsidP="00092318">
      <w:pPr>
        <w:pStyle w:val="ListParagraph"/>
        <w:numPr>
          <w:ilvl w:val="0"/>
          <w:numId w:val="18"/>
        </w:numPr>
        <w:ind w:left="426" w:hanging="284"/>
        <w:jc w:val="both"/>
        <w:rPr>
          <w:rFonts w:asciiTheme="minorHAnsi" w:hAnsiTheme="minorHAnsi" w:cstheme="minorHAnsi"/>
          <w:sz w:val="23"/>
          <w:szCs w:val="23"/>
        </w:rPr>
      </w:pPr>
      <w:r w:rsidRPr="00092318">
        <w:rPr>
          <w:rFonts w:asciiTheme="minorHAnsi" w:hAnsiTheme="minorHAnsi" w:cstheme="minorHAnsi"/>
          <w:sz w:val="23"/>
          <w:szCs w:val="23"/>
        </w:rPr>
        <w:t>Supports</w:t>
      </w:r>
      <w:r w:rsidR="003462F4" w:rsidRPr="00092318">
        <w:rPr>
          <w:rFonts w:asciiTheme="minorHAnsi" w:hAnsiTheme="minorHAnsi" w:cstheme="minorHAnsi"/>
          <w:sz w:val="23"/>
          <w:szCs w:val="23"/>
        </w:rPr>
        <w:t xml:space="preserve"> </w:t>
      </w:r>
      <w:r w:rsidR="00FE3311" w:rsidRPr="00092318">
        <w:rPr>
          <w:rFonts w:asciiTheme="minorHAnsi" w:hAnsiTheme="minorHAnsi" w:cstheme="minorHAnsi"/>
          <w:sz w:val="23"/>
          <w:szCs w:val="23"/>
        </w:rPr>
        <w:t xml:space="preserve">technical inputs into </w:t>
      </w:r>
      <w:r w:rsidR="003462F4" w:rsidRPr="00092318">
        <w:rPr>
          <w:rFonts w:asciiTheme="minorHAnsi" w:hAnsiTheme="minorHAnsi" w:cstheme="minorHAnsi"/>
          <w:sz w:val="23"/>
          <w:szCs w:val="23"/>
        </w:rPr>
        <w:t xml:space="preserve">to the </w:t>
      </w:r>
      <w:r w:rsidR="00092318" w:rsidRPr="00092318">
        <w:rPr>
          <w:rFonts w:asciiTheme="minorHAnsi" w:hAnsiTheme="minorHAnsi" w:cstheme="minorHAnsi"/>
          <w:sz w:val="23"/>
          <w:szCs w:val="23"/>
        </w:rPr>
        <w:t>Global Plan of Action on Sustainable Energy Solutions for Situations of Displacement</w:t>
      </w:r>
      <w:r w:rsidR="003462F4" w:rsidRPr="00092318">
        <w:rPr>
          <w:rFonts w:asciiTheme="minorHAnsi" w:hAnsiTheme="minorHAnsi" w:cstheme="minorHAnsi"/>
          <w:sz w:val="23"/>
          <w:szCs w:val="23"/>
        </w:rPr>
        <w:t xml:space="preserve">, including technical work to support the data and evidence working group. </w:t>
      </w:r>
    </w:p>
    <w:p w14:paraId="22870E24" w14:textId="107EA601" w:rsidR="002F4367" w:rsidRPr="002C2F17" w:rsidRDefault="00F17C3F" w:rsidP="002C2F17">
      <w:pPr>
        <w:pStyle w:val="ListParagraph"/>
        <w:numPr>
          <w:ilvl w:val="0"/>
          <w:numId w:val="18"/>
        </w:numPr>
        <w:ind w:left="426" w:hanging="284"/>
        <w:jc w:val="both"/>
        <w:rPr>
          <w:rFonts w:asciiTheme="minorHAnsi" w:hAnsiTheme="minorHAnsi" w:cstheme="minorHAnsi"/>
          <w:b/>
          <w:bCs/>
          <w:sz w:val="23"/>
          <w:szCs w:val="23"/>
        </w:rPr>
      </w:pPr>
      <w:r w:rsidRPr="00F32085">
        <w:rPr>
          <w:rFonts w:asciiTheme="minorHAnsi" w:hAnsiTheme="minorHAnsi" w:cstheme="minorHAnsi"/>
          <w:sz w:val="23"/>
          <w:szCs w:val="23"/>
        </w:rPr>
        <w:t>Undertak</w:t>
      </w:r>
      <w:r w:rsidR="00517A66" w:rsidRPr="00F32085">
        <w:rPr>
          <w:rFonts w:asciiTheme="minorHAnsi" w:hAnsiTheme="minorHAnsi" w:cstheme="minorHAnsi"/>
          <w:sz w:val="23"/>
          <w:szCs w:val="23"/>
        </w:rPr>
        <w:t>es</w:t>
      </w:r>
      <w:r w:rsidRPr="00F32085">
        <w:rPr>
          <w:rFonts w:asciiTheme="minorHAnsi" w:hAnsiTheme="minorHAnsi" w:cstheme="minorHAnsi"/>
          <w:sz w:val="23"/>
          <w:szCs w:val="23"/>
        </w:rPr>
        <w:t xml:space="preserve"> small pieces of business development and proposal writing for new humanitarian energy projects. </w:t>
      </w:r>
    </w:p>
    <w:p w14:paraId="32363586" w14:textId="1547355C" w:rsidR="003462F4" w:rsidRPr="00F32085" w:rsidRDefault="003462F4" w:rsidP="000E58A6">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Review</w:t>
      </w:r>
      <w:r w:rsidR="00517A66" w:rsidRPr="00F32085">
        <w:rPr>
          <w:rFonts w:asciiTheme="minorHAnsi" w:hAnsiTheme="minorHAnsi" w:cstheme="minorHAnsi"/>
          <w:sz w:val="23"/>
          <w:szCs w:val="23"/>
        </w:rPr>
        <w:t>s</w:t>
      </w:r>
      <w:r w:rsidRPr="00F32085">
        <w:rPr>
          <w:rFonts w:asciiTheme="minorHAnsi" w:hAnsiTheme="minorHAnsi" w:cstheme="minorHAnsi"/>
          <w:sz w:val="23"/>
          <w:szCs w:val="23"/>
        </w:rPr>
        <w:t>, amend</w:t>
      </w:r>
      <w:r w:rsidR="00517A66" w:rsidRPr="00F32085">
        <w:rPr>
          <w:rFonts w:asciiTheme="minorHAnsi" w:hAnsiTheme="minorHAnsi" w:cstheme="minorHAnsi"/>
          <w:sz w:val="23"/>
          <w:szCs w:val="23"/>
        </w:rPr>
        <w:t>s</w:t>
      </w:r>
      <w:r w:rsidRPr="00F32085">
        <w:rPr>
          <w:rFonts w:asciiTheme="minorHAnsi" w:hAnsiTheme="minorHAnsi" w:cstheme="minorHAnsi"/>
          <w:sz w:val="23"/>
          <w:szCs w:val="23"/>
        </w:rPr>
        <w:t xml:space="preserve"> and improv</w:t>
      </w:r>
      <w:r w:rsidR="00517A66" w:rsidRPr="00F32085">
        <w:rPr>
          <w:rFonts w:asciiTheme="minorHAnsi" w:hAnsiTheme="minorHAnsi" w:cstheme="minorHAnsi"/>
          <w:sz w:val="23"/>
          <w:szCs w:val="23"/>
        </w:rPr>
        <w:t>es</w:t>
      </w:r>
      <w:r w:rsidRPr="00F32085">
        <w:rPr>
          <w:rFonts w:asciiTheme="minorHAnsi" w:hAnsiTheme="minorHAnsi" w:cstheme="minorHAnsi"/>
          <w:sz w:val="23"/>
          <w:szCs w:val="23"/>
        </w:rPr>
        <w:t xml:space="preserve"> data analysis tools to make them fit-for-purpose for future use by </w:t>
      </w:r>
      <w:r w:rsidR="004B2C48" w:rsidRPr="00F32085">
        <w:rPr>
          <w:rFonts w:asciiTheme="minorHAnsi" w:hAnsiTheme="minorHAnsi" w:cstheme="minorHAnsi"/>
          <w:sz w:val="23"/>
          <w:szCs w:val="23"/>
        </w:rPr>
        <w:t xml:space="preserve">Practical Action and </w:t>
      </w:r>
      <w:r w:rsidRPr="00F32085">
        <w:rPr>
          <w:rFonts w:asciiTheme="minorHAnsi" w:hAnsiTheme="minorHAnsi" w:cstheme="minorHAnsi"/>
          <w:sz w:val="23"/>
          <w:szCs w:val="23"/>
        </w:rPr>
        <w:t xml:space="preserve">other organisations and </w:t>
      </w:r>
      <w:r w:rsidR="00F23BBE">
        <w:rPr>
          <w:rFonts w:asciiTheme="minorHAnsi" w:hAnsiTheme="minorHAnsi" w:cstheme="minorHAnsi"/>
          <w:sz w:val="23"/>
          <w:szCs w:val="23"/>
        </w:rPr>
        <w:t xml:space="preserve">supports </w:t>
      </w:r>
      <w:r w:rsidRPr="00F32085">
        <w:rPr>
          <w:rFonts w:asciiTheme="minorHAnsi" w:hAnsiTheme="minorHAnsi" w:cstheme="minorHAnsi"/>
          <w:sz w:val="23"/>
          <w:szCs w:val="23"/>
        </w:rPr>
        <w:t>co-designing a decision-making methodology for humanitarian energy feasibility assessments.</w:t>
      </w:r>
    </w:p>
    <w:p w14:paraId="64B02EBB" w14:textId="62506ED1" w:rsidR="003462F4" w:rsidRPr="00F32085" w:rsidRDefault="003462F4" w:rsidP="000E58A6">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Produc</w:t>
      </w:r>
      <w:r w:rsidR="00517A66" w:rsidRPr="00F32085">
        <w:rPr>
          <w:rFonts w:asciiTheme="minorHAnsi" w:hAnsiTheme="minorHAnsi" w:cstheme="minorHAnsi"/>
          <w:sz w:val="23"/>
          <w:szCs w:val="23"/>
        </w:rPr>
        <w:t>es</w:t>
      </w:r>
      <w:r w:rsidRPr="00F32085">
        <w:rPr>
          <w:rFonts w:asciiTheme="minorHAnsi" w:hAnsiTheme="minorHAnsi" w:cstheme="minorHAnsi"/>
          <w:sz w:val="23"/>
          <w:szCs w:val="23"/>
        </w:rPr>
        <w:t xml:space="preserve"> information on energy access business models and models of delivery for the project, including private sector, government and local NGO partners.</w:t>
      </w:r>
    </w:p>
    <w:p w14:paraId="55FDA458" w14:textId="40BCC060" w:rsidR="003462F4" w:rsidRPr="00F32085" w:rsidRDefault="003462F4" w:rsidP="000E58A6">
      <w:pPr>
        <w:pStyle w:val="ListParagraph"/>
        <w:numPr>
          <w:ilvl w:val="0"/>
          <w:numId w:val="18"/>
        </w:numPr>
        <w:ind w:left="426" w:hanging="284"/>
        <w:jc w:val="both"/>
        <w:rPr>
          <w:rFonts w:asciiTheme="minorHAnsi" w:hAnsiTheme="minorHAnsi" w:cstheme="minorHAnsi"/>
          <w:b/>
          <w:bCs/>
          <w:sz w:val="23"/>
          <w:szCs w:val="23"/>
        </w:rPr>
      </w:pPr>
      <w:r w:rsidRPr="00F32085">
        <w:rPr>
          <w:rFonts w:asciiTheme="minorHAnsi" w:hAnsiTheme="minorHAnsi" w:cstheme="minorHAnsi"/>
          <w:sz w:val="23"/>
          <w:szCs w:val="23"/>
        </w:rPr>
        <w:t>Present</w:t>
      </w:r>
      <w:r w:rsidR="00517A66" w:rsidRPr="00F32085">
        <w:rPr>
          <w:rFonts w:asciiTheme="minorHAnsi" w:hAnsiTheme="minorHAnsi" w:cstheme="minorHAnsi"/>
          <w:sz w:val="23"/>
          <w:szCs w:val="23"/>
        </w:rPr>
        <w:t>s</w:t>
      </w:r>
      <w:r w:rsidRPr="00F32085">
        <w:rPr>
          <w:rFonts w:asciiTheme="minorHAnsi" w:hAnsiTheme="minorHAnsi" w:cstheme="minorHAnsi"/>
          <w:sz w:val="23"/>
          <w:szCs w:val="23"/>
        </w:rPr>
        <w:t xml:space="preserve"> technical plans and information to a range of stakeholders and implementers to develop total energy access plans for the </w:t>
      </w:r>
      <w:r w:rsidR="001908FF" w:rsidRPr="00F32085">
        <w:rPr>
          <w:rFonts w:asciiTheme="minorHAnsi" w:hAnsiTheme="minorHAnsi" w:cstheme="minorHAnsi"/>
          <w:sz w:val="23"/>
          <w:szCs w:val="23"/>
        </w:rPr>
        <w:t xml:space="preserve">RE4R and HEED </w:t>
      </w:r>
      <w:r w:rsidRPr="00F32085">
        <w:rPr>
          <w:rFonts w:asciiTheme="minorHAnsi" w:hAnsiTheme="minorHAnsi" w:cstheme="minorHAnsi"/>
          <w:sz w:val="23"/>
          <w:szCs w:val="23"/>
        </w:rPr>
        <w:t>project</w:t>
      </w:r>
      <w:r w:rsidR="001908FF" w:rsidRPr="00F32085">
        <w:rPr>
          <w:rFonts w:asciiTheme="minorHAnsi" w:hAnsiTheme="minorHAnsi" w:cstheme="minorHAnsi"/>
          <w:sz w:val="23"/>
          <w:szCs w:val="23"/>
        </w:rPr>
        <w:t>s</w:t>
      </w:r>
      <w:r w:rsidRPr="00F32085">
        <w:rPr>
          <w:rFonts w:asciiTheme="minorHAnsi" w:hAnsiTheme="minorHAnsi" w:cstheme="minorHAnsi"/>
          <w:sz w:val="23"/>
          <w:szCs w:val="23"/>
        </w:rPr>
        <w:t>.</w:t>
      </w:r>
    </w:p>
    <w:p w14:paraId="7E96B568" w14:textId="77777777" w:rsidR="00072E5B" w:rsidRPr="00F32085" w:rsidRDefault="00072E5B" w:rsidP="00347BB4">
      <w:pPr>
        <w:pStyle w:val="NormalWeb"/>
        <w:shd w:val="clear" w:color="auto" w:fill="FFFFFF"/>
        <w:spacing w:before="0" w:beforeAutospacing="0" w:after="0" w:afterAutospacing="0"/>
        <w:jc w:val="both"/>
        <w:rPr>
          <w:rFonts w:asciiTheme="minorHAnsi" w:hAnsiTheme="minorHAnsi" w:cstheme="minorHAnsi"/>
          <w:bCs/>
          <w:sz w:val="23"/>
          <w:szCs w:val="23"/>
        </w:rPr>
      </w:pPr>
    </w:p>
    <w:p w14:paraId="76BA5721" w14:textId="77777777" w:rsidR="002F4367" w:rsidRPr="00F32085" w:rsidRDefault="002F4367" w:rsidP="002F4367">
      <w:pPr>
        <w:pStyle w:val="NormalWeb"/>
        <w:shd w:val="clear" w:color="auto" w:fill="FFFFFF"/>
        <w:spacing w:before="0" w:beforeAutospacing="0" w:after="0" w:afterAutospacing="0"/>
        <w:jc w:val="both"/>
        <w:rPr>
          <w:rFonts w:asciiTheme="minorHAnsi" w:hAnsiTheme="minorHAnsi" w:cstheme="minorHAnsi"/>
          <w:i/>
          <w:color w:val="000000"/>
          <w:sz w:val="23"/>
          <w:szCs w:val="23"/>
        </w:rPr>
      </w:pPr>
      <w:r w:rsidRPr="00F32085">
        <w:rPr>
          <w:rFonts w:asciiTheme="minorHAnsi" w:hAnsiTheme="minorHAnsi" w:cstheme="minorHAnsi"/>
          <w:i/>
          <w:color w:val="000000"/>
          <w:sz w:val="23"/>
          <w:szCs w:val="23"/>
        </w:rPr>
        <w:t xml:space="preserve">Leadership and People </w:t>
      </w:r>
    </w:p>
    <w:p w14:paraId="65AD9308" w14:textId="77777777" w:rsidR="002F4367" w:rsidRPr="00F32085" w:rsidRDefault="002F4367" w:rsidP="002F4367">
      <w:pPr>
        <w:pStyle w:val="NormalWeb"/>
        <w:shd w:val="clear" w:color="auto" w:fill="FFFFFF"/>
        <w:spacing w:before="0" w:beforeAutospacing="0" w:after="0" w:afterAutospacing="0"/>
        <w:jc w:val="both"/>
        <w:rPr>
          <w:rFonts w:asciiTheme="minorHAnsi" w:hAnsiTheme="minorHAnsi" w:cstheme="minorHAnsi"/>
          <w:color w:val="000000"/>
          <w:sz w:val="23"/>
          <w:szCs w:val="23"/>
        </w:rPr>
      </w:pPr>
    </w:p>
    <w:p w14:paraId="4EEE9876" w14:textId="77777777" w:rsidR="002F4367" w:rsidRPr="00F32085" w:rsidRDefault="002F4367" w:rsidP="002F4367">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 xml:space="preserve">Provides technical analysis and intellectual scrutiny across the RE4R project. </w:t>
      </w:r>
    </w:p>
    <w:p w14:paraId="325BB8B1" w14:textId="67D6BD72" w:rsidR="002F4367" w:rsidRPr="00F32085" w:rsidRDefault="002F4367" w:rsidP="002F4367">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 xml:space="preserve">Supports the </w:t>
      </w:r>
      <w:r w:rsidR="00F23BBE">
        <w:rPr>
          <w:rFonts w:asciiTheme="minorHAnsi" w:hAnsiTheme="minorHAnsi" w:cstheme="minorHAnsi"/>
          <w:sz w:val="23"/>
          <w:szCs w:val="23"/>
        </w:rPr>
        <w:t xml:space="preserve">RE4R </w:t>
      </w:r>
      <w:r w:rsidRPr="00F32085">
        <w:rPr>
          <w:rFonts w:asciiTheme="minorHAnsi" w:hAnsiTheme="minorHAnsi" w:cstheme="minorHAnsi"/>
          <w:sz w:val="23"/>
          <w:szCs w:val="23"/>
        </w:rPr>
        <w:t xml:space="preserve">project’s Knowledge, Advocacy, M&amp;E and Learning Working Group </w:t>
      </w:r>
    </w:p>
    <w:p w14:paraId="03C91F45" w14:textId="7742C5BB" w:rsidR="00997547" w:rsidRPr="00F32085" w:rsidRDefault="002F4367" w:rsidP="00997547">
      <w:pPr>
        <w:pStyle w:val="ListParagraph"/>
        <w:numPr>
          <w:ilvl w:val="0"/>
          <w:numId w:val="18"/>
        </w:numPr>
        <w:ind w:left="426" w:hanging="284"/>
        <w:jc w:val="both"/>
        <w:rPr>
          <w:rFonts w:asciiTheme="minorHAnsi" w:hAnsiTheme="minorHAnsi" w:cstheme="minorHAnsi"/>
          <w:sz w:val="23"/>
          <w:szCs w:val="23"/>
        </w:rPr>
      </w:pPr>
      <w:r w:rsidRPr="00F32085">
        <w:rPr>
          <w:rFonts w:asciiTheme="minorHAnsi" w:hAnsiTheme="minorHAnsi" w:cstheme="minorHAnsi"/>
          <w:sz w:val="23"/>
          <w:szCs w:val="23"/>
        </w:rPr>
        <w:t>Contributes to overall planning, communications, effectiveness and team-working</w:t>
      </w:r>
      <w:r w:rsidR="00F23BBE">
        <w:rPr>
          <w:rFonts w:asciiTheme="minorHAnsi" w:hAnsiTheme="minorHAnsi" w:cstheme="minorHAnsi"/>
          <w:sz w:val="23"/>
          <w:szCs w:val="23"/>
        </w:rPr>
        <w:t xml:space="preserve"> across humanitarian energy </w:t>
      </w:r>
      <w:r w:rsidR="007F7F05">
        <w:rPr>
          <w:rFonts w:asciiTheme="minorHAnsi" w:hAnsiTheme="minorHAnsi" w:cstheme="minorHAnsi"/>
          <w:sz w:val="23"/>
          <w:szCs w:val="23"/>
        </w:rPr>
        <w:t>programming</w:t>
      </w:r>
      <w:r w:rsidRPr="00F32085">
        <w:rPr>
          <w:rFonts w:asciiTheme="minorHAnsi" w:hAnsiTheme="minorHAnsi" w:cstheme="minorHAnsi"/>
          <w:sz w:val="23"/>
          <w:szCs w:val="23"/>
        </w:rPr>
        <w:t xml:space="preserve">. </w:t>
      </w:r>
    </w:p>
    <w:p w14:paraId="55C139AF" w14:textId="77777777" w:rsidR="00997547" w:rsidRPr="00F32085" w:rsidRDefault="00347BB4" w:rsidP="00997547">
      <w:pPr>
        <w:pStyle w:val="ListParagraph"/>
        <w:numPr>
          <w:ilvl w:val="0"/>
          <w:numId w:val="18"/>
        </w:numPr>
        <w:ind w:left="426" w:hanging="284"/>
        <w:jc w:val="both"/>
        <w:rPr>
          <w:rFonts w:asciiTheme="minorHAnsi" w:hAnsiTheme="minorHAnsi" w:cstheme="minorHAnsi"/>
          <w:color w:val="000000"/>
          <w:sz w:val="23"/>
          <w:szCs w:val="23"/>
        </w:rPr>
      </w:pPr>
      <w:r w:rsidRPr="00F32085">
        <w:rPr>
          <w:rFonts w:asciiTheme="minorHAnsi" w:hAnsiTheme="minorHAnsi" w:cstheme="minorHAnsi"/>
          <w:color w:val="000000"/>
          <w:sz w:val="23"/>
          <w:szCs w:val="23"/>
        </w:rPr>
        <w:t>Coordin</w:t>
      </w:r>
      <w:r w:rsidR="00997547" w:rsidRPr="00F32085">
        <w:rPr>
          <w:rFonts w:asciiTheme="minorHAnsi" w:hAnsiTheme="minorHAnsi" w:cstheme="minorHAnsi"/>
          <w:color w:val="000000"/>
          <w:sz w:val="23"/>
          <w:szCs w:val="23"/>
        </w:rPr>
        <w:t>ates with colleagues in partner and donor organisations to align technical</w:t>
      </w:r>
      <w:r w:rsidRPr="00F32085">
        <w:rPr>
          <w:rFonts w:asciiTheme="minorHAnsi" w:hAnsiTheme="minorHAnsi" w:cstheme="minorHAnsi"/>
          <w:color w:val="000000"/>
          <w:sz w:val="23"/>
          <w:szCs w:val="23"/>
        </w:rPr>
        <w:t xml:space="preserve"> objectives and activities. </w:t>
      </w:r>
    </w:p>
    <w:p w14:paraId="70CEE170" w14:textId="77777777" w:rsidR="00347BB4" w:rsidRPr="00F32085" w:rsidRDefault="00347BB4" w:rsidP="00997547">
      <w:pPr>
        <w:pStyle w:val="ListParagraph"/>
        <w:numPr>
          <w:ilvl w:val="0"/>
          <w:numId w:val="18"/>
        </w:numPr>
        <w:ind w:left="426" w:hanging="284"/>
        <w:jc w:val="both"/>
        <w:rPr>
          <w:rFonts w:asciiTheme="minorHAnsi" w:hAnsiTheme="minorHAnsi" w:cstheme="minorHAnsi"/>
          <w:color w:val="000000"/>
          <w:sz w:val="23"/>
          <w:szCs w:val="23"/>
        </w:rPr>
      </w:pPr>
      <w:r w:rsidRPr="00F32085">
        <w:rPr>
          <w:rFonts w:asciiTheme="minorHAnsi" w:hAnsiTheme="minorHAnsi" w:cstheme="minorHAnsi"/>
          <w:color w:val="000000"/>
          <w:sz w:val="23"/>
          <w:szCs w:val="23"/>
        </w:rPr>
        <w:t>Coordinates with Practical Action colleagues in</w:t>
      </w:r>
      <w:r w:rsidR="00997547" w:rsidRPr="00F32085">
        <w:rPr>
          <w:rFonts w:asciiTheme="minorHAnsi" w:hAnsiTheme="minorHAnsi" w:cstheme="minorHAnsi"/>
          <w:color w:val="000000"/>
          <w:sz w:val="23"/>
          <w:szCs w:val="23"/>
        </w:rPr>
        <w:t xml:space="preserve"> technical and</w:t>
      </w:r>
      <w:r w:rsidRPr="00F32085">
        <w:rPr>
          <w:rFonts w:asciiTheme="minorHAnsi" w:hAnsiTheme="minorHAnsi" w:cstheme="minorHAnsi"/>
          <w:color w:val="000000"/>
          <w:sz w:val="23"/>
          <w:szCs w:val="23"/>
        </w:rPr>
        <w:t xml:space="preserve"> knowledge teams, and country offices to contribute to organisational learning. </w:t>
      </w:r>
    </w:p>
    <w:p w14:paraId="30C65990" w14:textId="502567C6" w:rsidR="001C69D9" w:rsidRPr="00F32085" w:rsidRDefault="001C69D9" w:rsidP="00997547">
      <w:pPr>
        <w:pStyle w:val="ListParagraph"/>
        <w:numPr>
          <w:ilvl w:val="0"/>
          <w:numId w:val="18"/>
        </w:numPr>
        <w:ind w:left="426" w:hanging="284"/>
        <w:jc w:val="both"/>
        <w:rPr>
          <w:rFonts w:asciiTheme="minorHAnsi" w:hAnsiTheme="minorHAnsi" w:cstheme="minorHAnsi"/>
          <w:color w:val="000000"/>
          <w:sz w:val="23"/>
          <w:szCs w:val="23"/>
        </w:rPr>
      </w:pPr>
      <w:r w:rsidRPr="00F32085">
        <w:rPr>
          <w:rFonts w:asciiTheme="minorHAnsi" w:hAnsiTheme="minorHAnsi" w:cstheme="minorHAnsi"/>
          <w:color w:val="000000"/>
          <w:sz w:val="23"/>
          <w:szCs w:val="23"/>
        </w:rPr>
        <w:t xml:space="preserve">Supports Practical Action on the latest economic and assessment tools available, </w:t>
      </w:r>
      <w:r w:rsidR="00774EB2" w:rsidRPr="00F32085">
        <w:rPr>
          <w:rFonts w:asciiTheme="minorHAnsi" w:hAnsiTheme="minorHAnsi" w:cstheme="minorHAnsi"/>
          <w:color w:val="000000"/>
          <w:sz w:val="23"/>
          <w:szCs w:val="23"/>
        </w:rPr>
        <w:t xml:space="preserve">including </w:t>
      </w:r>
      <w:r w:rsidRPr="00F32085">
        <w:rPr>
          <w:rFonts w:asciiTheme="minorHAnsi" w:hAnsiTheme="minorHAnsi" w:cstheme="minorHAnsi"/>
          <w:color w:val="000000"/>
          <w:sz w:val="23"/>
          <w:szCs w:val="23"/>
        </w:rPr>
        <w:t>quantitative m</w:t>
      </w:r>
      <w:r w:rsidR="00774EB2" w:rsidRPr="00F32085">
        <w:rPr>
          <w:rFonts w:asciiTheme="minorHAnsi" w:hAnsiTheme="minorHAnsi" w:cstheme="minorHAnsi"/>
          <w:color w:val="000000"/>
          <w:sz w:val="23"/>
          <w:szCs w:val="23"/>
        </w:rPr>
        <w:t>ethods of analysis. Provides</w:t>
      </w:r>
      <w:r w:rsidRPr="00F32085">
        <w:rPr>
          <w:rFonts w:asciiTheme="minorHAnsi" w:hAnsiTheme="minorHAnsi" w:cstheme="minorHAnsi"/>
          <w:color w:val="000000"/>
          <w:sz w:val="23"/>
          <w:szCs w:val="23"/>
        </w:rPr>
        <w:t xml:space="preserve"> briefings and updates for external partners on the potential use of these tools and </w:t>
      </w:r>
      <w:r w:rsidR="00774EB2" w:rsidRPr="00F32085">
        <w:rPr>
          <w:rFonts w:asciiTheme="minorHAnsi" w:hAnsiTheme="minorHAnsi" w:cstheme="minorHAnsi"/>
          <w:color w:val="000000"/>
          <w:sz w:val="23"/>
          <w:szCs w:val="23"/>
        </w:rPr>
        <w:t xml:space="preserve">how Practical Action can deliver high-quality analysis in partnership with leading humanitarian and energy institutions. </w:t>
      </w:r>
    </w:p>
    <w:p w14:paraId="4BAB70FC" w14:textId="77777777" w:rsidR="00347BB4" w:rsidRPr="00347BB4" w:rsidRDefault="00347BB4" w:rsidP="00347BB4">
      <w:pPr>
        <w:pStyle w:val="NormalWeb"/>
        <w:shd w:val="clear" w:color="auto" w:fill="FFFFFF"/>
        <w:spacing w:before="0" w:beforeAutospacing="0" w:after="0" w:afterAutospacing="0"/>
        <w:ind w:left="284"/>
        <w:jc w:val="both"/>
        <w:rPr>
          <w:rFonts w:asciiTheme="minorHAnsi" w:hAnsiTheme="minorHAnsi" w:cs="Arial"/>
          <w:color w:val="000000"/>
        </w:rPr>
      </w:pPr>
    </w:p>
    <w:p w14:paraId="0B1A5196" w14:textId="77777777" w:rsidR="00B04830" w:rsidRPr="00EB2E7E" w:rsidRDefault="009B6A1D" w:rsidP="00EB2E7E">
      <w:pPr>
        <w:pStyle w:val="Body1"/>
        <w:jc w:val="both"/>
        <w:rPr>
          <w:rFonts w:asciiTheme="minorHAnsi" w:eastAsia="Trade Gothic LT Com" w:hAnsiTheme="minorHAnsi" w:cs="Trade Gothic LT Com"/>
          <w:b/>
          <w:color w:val="F79646" w:themeColor="accent6"/>
        </w:rPr>
      </w:pPr>
      <w:r>
        <w:rPr>
          <w:rFonts w:asciiTheme="minorHAnsi" w:eastAsia="Trade Gothic LT Com" w:hAnsiTheme="minorHAnsi" w:cs="Trade Gothic LT Com"/>
          <w:b/>
          <w:color w:val="F79646" w:themeColor="accent6"/>
        </w:rPr>
        <w:t>REQUIRED SKILLS AND EXPERIENCE</w:t>
      </w:r>
    </w:p>
    <w:p w14:paraId="0BB89966" w14:textId="77777777" w:rsidR="00F83162" w:rsidRPr="00EB2E7E" w:rsidRDefault="00F83162" w:rsidP="00A50922">
      <w:pPr>
        <w:pStyle w:val="NormalWeb"/>
        <w:shd w:val="clear" w:color="auto" w:fill="FFFFFF"/>
        <w:spacing w:before="0" w:beforeAutospacing="0" w:after="0" w:afterAutospacing="0"/>
        <w:rPr>
          <w:rStyle w:val="Strong"/>
          <w:rFonts w:asciiTheme="minorHAnsi" w:hAnsiTheme="minorHAnsi" w:cs="Arial"/>
          <w:color w:val="000000"/>
        </w:rPr>
      </w:pPr>
    </w:p>
    <w:p w14:paraId="43E1907B" w14:textId="77777777" w:rsidR="00BE0C95" w:rsidRPr="00D62CCE" w:rsidRDefault="00F83162" w:rsidP="00D62CCE">
      <w:pPr>
        <w:pStyle w:val="Body1"/>
        <w:jc w:val="both"/>
        <w:rPr>
          <w:rFonts w:asciiTheme="minorHAnsi" w:eastAsia="Trade Gothic LT Com" w:hAnsiTheme="minorHAnsi" w:cs="Trade Gothic LT Com"/>
          <w:bCs/>
          <w:color w:val="F79646" w:themeColor="accent6"/>
        </w:rPr>
      </w:pPr>
      <w:r w:rsidRPr="00D62CCE">
        <w:rPr>
          <w:rFonts w:asciiTheme="minorHAnsi" w:eastAsia="Trade Gothic LT Com" w:hAnsiTheme="minorHAnsi" w:cs="Trade Gothic LT Com"/>
          <w:bCs/>
          <w:color w:val="F79646" w:themeColor="accent6"/>
        </w:rPr>
        <w:t>General Skills</w:t>
      </w:r>
    </w:p>
    <w:p w14:paraId="3F70A1E4" w14:textId="77777777" w:rsidR="00CA0CB8" w:rsidRPr="00F32085" w:rsidRDefault="00CA0CB8" w:rsidP="00A50922">
      <w:pPr>
        <w:pStyle w:val="NormalWeb"/>
        <w:shd w:val="clear" w:color="auto" w:fill="FFFFFF"/>
        <w:spacing w:before="0" w:beforeAutospacing="0" w:after="0" w:afterAutospacing="0"/>
        <w:rPr>
          <w:rFonts w:asciiTheme="minorHAnsi" w:hAnsiTheme="minorHAnsi" w:cs="Arial"/>
          <w:color w:val="000000"/>
          <w:sz w:val="23"/>
          <w:szCs w:val="23"/>
        </w:rPr>
      </w:pPr>
    </w:p>
    <w:p w14:paraId="3F603D10" w14:textId="3284B8E1" w:rsidR="00517A66" w:rsidRPr="00E05929" w:rsidRDefault="00BE0C95" w:rsidP="00375CA6">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E05929">
        <w:rPr>
          <w:rFonts w:asciiTheme="minorHAnsi" w:hAnsiTheme="minorHAnsi" w:cs="Arial"/>
          <w:color w:val="000000"/>
          <w:sz w:val="23"/>
          <w:szCs w:val="23"/>
        </w:rPr>
        <w:t>A</w:t>
      </w:r>
      <w:r w:rsidR="00B33F0E" w:rsidRPr="00E05929">
        <w:rPr>
          <w:rFonts w:asciiTheme="minorHAnsi" w:hAnsiTheme="minorHAnsi" w:cs="Arial"/>
          <w:color w:val="000000"/>
          <w:sz w:val="23"/>
          <w:szCs w:val="23"/>
        </w:rPr>
        <w:t>t least</w:t>
      </w:r>
      <w:r w:rsidRPr="00E05929">
        <w:rPr>
          <w:rFonts w:asciiTheme="minorHAnsi" w:hAnsiTheme="minorHAnsi" w:cs="Arial"/>
          <w:color w:val="000000"/>
          <w:sz w:val="23"/>
          <w:szCs w:val="23"/>
        </w:rPr>
        <w:t xml:space="preserve"> Masters’ degree</w:t>
      </w:r>
      <w:r w:rsidR="00B45E50" w:rsidRPr="00E05929">
        <w:rPr>
          <w:rFonts w:asciiTheme="minorHAnsi" w:hAnsiTheme="minorHAnsi" w:cs="Arial"/>
          <w:color w:val="000000"/>
          <w:sz w:val="23"/>
          <w:szCs w:val="23"/>
        </w:rPr>
        <w:t>, and preferably a PhD</w:t>
      </w:r>
      <w:r w:rsidRPr="00E05929">
        <w:rPr>
          <w:rFonts w:asciiTheme="minorHAnsi" w:hAnsiTheme="minorHAnsi" w:cs="Arial"/>
          <w:color w:val="000000"/>
          <w:sz w:val="23"/>
          <w:szCs w:val="23"/>
        </w:rPr>
        <w:t xml:space="preserve"> in engineering, economics or</w:t>
      </w:r>
      <w:r w:rsidR="00047391" w:rsidRPr="00E05929">
        <w:rPr>
          <w:rFonts w:asciiTheme="minorHAnsi" w:hAnsiTheme="minorHAnsi" w:cs="Arial"/>
          <w:color w:val="000000"/>
          <w:sz w:val="23"/>
          <w:szCs w:val="23"/>
        </w:rPr>
        <w:t xml:space="preserve"> other </w:t>
      </w:r>
      <w:r w:rsidR="008E54D8" w:rsidRPr="00E05929">
        <w:rPr>
          <w:rFonts w:asciiTheme="minorHAnsi" w:hAnsiTheme="minorHAnsi" w:cs="Arial"/>
          <w:color w:val="000000"/>
          <w:sz w:val="23"/>
          <w:szCs w:val="23"/>
        </w:rPr>
        <w:t xml:space="preserve">quantitative </w:t>
      </w:r>
      <w:r w:rsidR="00ED76C4" w:rsidRPr="00E05929">
        <w:rPr>
          <w:rFonts w:asciiTheme="minorHAnsi" w:hAnsiTheme="minorHAnsi" w:cs="Arial"/>
          <w:color w:val="000000"/>
          <w:sz w:val="23"/>
          <w:szCs w:val="23"/>
        </w:rPr>
        <w:t>technical discipline</w:t>
      </w:r>
      <w:r w:rsidR="005A2891" w:rsidRPr="00E05929">
        <w:rPr>
          <w:rFonts w:asciiTheme="minorHAnsi" w:hAnsiTheme="minorHAnsi" w:cs="Arial"/>
          <w:color w:val="000000"/>
          <w:sz w:val="23"/>
          <w:szCs w:val="23"/>
        </w:rPr>
        <w:t>.</w:t>
      </w:r>
      <w:r w:rsidR="00ED76C4" w:rsidRPr="00E05929">
        <w:rPr>
          <w:rFonts w:asciiTheme="minorHAnsi" w:hAnsiTheme="minorHAnsi" w:cs="Arial"/>
          <w:color w:val="000000"/>
          <w:sz w:val="23"/>
          <w:szCs w:val="23"/>
        </w:rPr>
        <w:t> </w:t>
      </w:r>
      <w:r w:rsidR="00774EB2" w:rsidRPr="00E05929">
        <w:rPr>
          <w:rFonts w:asciiTheme="minorHAnsi" w:hAnsiTheme="minorHAnsi" w:cs="Arial"/>
          <w:color w:val="000000"/>
          <w:sz w:val="23"/>
          <w:szCs w:val="23"/>
        </w:rPr>
        <w:t>Detailed and proven understanding of electrical engineering or advanced quantitative economics</w:t>
      </w:r>
      <w:r w:rsidR="00F23BBE" w:rsidRPr="00E05929">
        <w:rPr>
          <w:rFonts w:asciiTheme="minorHAnsi" w:hAnsiTheme="minorHAnsi" w:cs="Arial"/>
          <w:color w:val="000000"/>
          <w:sz w:val="23"/>
          <w:szCs w:val="23"/>
        </w:rPr>
        <w:t xml:space="preserve"> necessary. </w:t>
      </w:r>
      <w:r w:rsidR="00517A66" w:rsidRPr="00E05929">
        <w:rPr>
          <w:rFonts w:asciiTheme="minorHAnsi" w:hAnsiTheme="minorHAnsi" w:cs="Arial"/>
          <w:color w:val="000000"/>
          <w:sz w:val="23"/>
          <w:szCs w:val="23"/>
        </w:rPr>
        <w:t xml:space="preserve">Experience in </w:t>
      </w:r>
      <w:r w:rsidR="00B45E50" w:rsidRPr="00E05929">
        <w:rPr>
          <w:rFonts w:asciiTheme="minorHAnsi" w:hAnsiTheme="minorHAnsi" w:cs="Arial"/>
          <w:color w:val="000000"/>
          <w:sz w:val="23"/>
          <w:szCs w:val="23"/>
        </w:rPr>
        <w:t xml:space="preserve">or familiarity with </w:t>
      </w:r>
      <w:r w:rsidR="00517A66" w:rsidRPr="00E05929">
        <w:rPr>
          <w:rFonts w:asciiTheme="minorHAnsi" w:hAnsiTheme="minorHAnsi" w:cs="Arial"/>
          <w:color w:val="000000"/>
          <w:sz w:val="23"/>
          <w:szCs w:val="23"/>
        </w:rPr>
        <w:t>qualitative research methods</w:t>
      </w:r>
      <w:r w:rsidR="00B45E50" w:rsidRPr="00E05929">
        <w:rPr>
          <w:rFonts w:asciiTheme="minorHAnsi" w:hAnsiTheme="minorHAnsi" w:cs="Arial"/>
          <w:color w:val="000000"/>
          <w:sz w:val="23"/>
          <w:szCs w:val="23"/>
        </w:rPr>
        <w:t xml:space="preserve"> </w:t>
      </w:r>
      <w:r w:rsidR="00E05929">
        <w:rPr>
          <w:rFonts w:asciiTheme="minorHAnsi" w:hAnsiTheme="minorHAnsi" w:cs="Arial"/>
          <w:color w:val="000000"/>
          <w:sz w:val="23"/>
          <w:szCs w:val="23"/>
        </w:rPr>
        <w:t xml:space="preserve">an advantage. </w:t>
      </w:r>
    </w:p>
    <w:p w14:paraId="4D401567" w14:textId="7677B9D8" w:rsidR="00FE3311" w:rsidRPr="00F32085" w:rsidRDefault="002B7326" w:rsidP="00A86438">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32085">
        <w:rPr>
          <w:rFonts w:asciiTheme="minorHAnsi" w:hAnsiTheme="minorHAnsi" w:cs="Arial"/>
          <w:color w:val="000000"/>
          <w:sz w:val="23"/>
          <w:szCs w:val="23"/>
        </w:rPr>
        <w:t>Significant</w:t>
      </w:r>
      <w:r w:rsidR="00BE0C95" w:rsidRPr="00F32085">
        <w:rPr>
          <w:rFonts w:asciiTheme="minorHAnsi" w:hAnsiTheme="minorHAnsi" w:cs="Arial"/>
          <w:color w:val="000000"/>
          <w:sz w:val="23"/>
          <w:szCs w:val="23"/>
        </w:rPr>
        <w:t xml:space="preserve"> relevant </w:t>
      </w:r>
      <w:r w:rsidR="00042591">
        <w:rPr>
          <w:rFonts w:asciiTheme="minorHAnsi" w:hAnsiTheme="minorHAnsi" w:cs="Arial"/>
          <w:color w:val="000000"/>
          <w:sz w:val="23"/>
          <w:szCs w:val="23"/>
        </w:rPr>
        <w:t>technical</w:t>
      </w:r>
      <w:r w:rsidRPr="00F32085">
        <w:rPr>
          <w:rFonts w:asciiTheme="minorHAnsi" w:hAnsiTheme="minorHAnsi" w:cs="Arial"/>
          <w:color w:val="000000"/>
          <w:sz w:val="23"/>
          <w:szCs w:val="23"/>
        </w:rPr>
        <w:t xml:space="preserve"> </w:t>
      </w:r>
      <w:r w:rsidR="00BE0C95" w:rsidRPr="00F32085">
        <w:rPr>
          <w:rFonts w:asciiTheme="minorHAnsi" w:hAnsiTheme="minorHAnsi" w:cs="Arial"/>
          <w:color w:val="000000"/>
          <w:sz w:val="23"/>
          <w:szCs w:val="23"/>
        </w:rPr>
        <w:t xml:space="preserve">experience, including </w:t>
      </w:r>
      <w:r w:rsidR="00042591">
        <w:rPr>
          <w:rFonts w:asciiTheme="minorHAnsi" w:hAnsiTheme="minorHAnsi" w:cs="Arial"/>
          <w:color w:val="000000"/>
          <w:sz w:val="23"/>
          <w:szCs w:val="23"/>
        </w:rPr>
        <w:t>working</w:t>
      </w:r>
      <w:r w:rsidR="00E8342B" w:rsidRPr="00F32085">
        <w:rPr>
          <w:rFonts w:asciiTheme="minorHAnsi" w:hAnsiTheme="minorHAnsi" w:cs="Arial"/>
          <w:color w:val="000000"/>
          <w:sz w:val="23"/>
          <w:szCs w:val="23"/>
        </w:rPr>
        <w:t xml:space="preserve"> in developing countries</w:t>
      </w:r>
      <w:r w:rsidR="00884364" w:rsidRPr="00F32085">
        <w:rPr>
          <w:rFonts w:asciiTheme="minorHAnsi" w:hAnsiTheme="minorHAnsi" w:cs="Arial"/>
          <w:color w:val="000000"/>
          <w:sz w:val="23"/>
          <w:szCs w:val="23"/>
        </w:rPr>
        <w:t xml:space="preserve">, </w:t>
      </w:r>
      <w:r w:rsidR="00BE0C95" w:rsidRPr="00F32085">
        <w:rPr>
          <w:rFonts w:asciiTheme="minorHAnsi" w:hAnsiTheme="minorHAnsi" w:cs="Arial"/>
          <w:color w:val="000000"/>
          <w:sz w:val="23"/>
          <w:szCs w:val="23"/>
        </w:rPr>
        <w:t xml:space="preserve">and in a professional environment delivering results to clients. </w:t>
      </w:r>
    </w:p>
    <w:p w14:paraId="38B6B11D" w14:textId="77777777" w:rsidR="00774EB2" w:rsidRPr="00F32085" w:rsidRDefault="00774EB2" w:rsidP="00774EB2">
      <w:pPr>
        <w:pStyle w:val="NormalWeb"/>
        <w:shd w:val="clear" w:color="auto" w:fill="FFFFFF"/>
        <w:spacing w:before="0" w:beforeAutospacing="0" w:after="0" w:afterAutospacing="0"/>
        <w:ind w:left="284"/>
        <w:jc w:val="both"/>
        <w:rPr>
          <w:rFonts w:asciiTheme="minorHAnsi" w:hAnsiTheme="minorHAnsi" w:cs="Arial"/>
          <w:color w:val="000000"/>
          <w:sz w:val="23"/>
          <w:szCs w:val="23"/>
        </w:rPr>
      </w:pPr>
    </w:p>
    <w:p w14:paraId="2E81EB75" w14:textId="623B7496" w:rsidR="002B7326" w:rsidRPr="00F32085" w:rsidRDefault="002B7326" w:rsidP="002B7326">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32085">
        <w:rPr>
          <w:rFonts w:asciiTheme="minorHAnsi" w:hAnsiTheme="minorHAnsi" w:cs="Arial"/>
          <w:color w:val="000000"/>
          <w:sz w:val="23"/>
          <w:szCs w:val="23"/>
        </w:rPr>
        <w:t xml:space="preserve">Strong numeracy, literacy, logic and analytical skills and an ability to </w:t>
      </w:r>
      <w:r w:rsidR="00B45E50" w:rsidRPr="00F32085">
        <w:rPr>
          <w:rFonts w:asciiTheme="minorHAnsi" w:hAnsiTheme="minorHAnsi" w:cs="Arial"/>
          <w:color w:val="000000"/>
          <w:sz w:val="23"/>
          <w:szCs w:val="23"/>
        </w:rPr>
        <w:t xml:space="preserve">formulate and </w:t>
      </w:r>
      <w:r w:rsidRPr="00F32085">
        <w:rPr>
          <w:rFonts w:asciiTheme="minorHAnsi" w:hAnsiTheme="minorHAnsi" w:cs="Arial"/>
          <w:color w:val="000000"/>
          <w:sz w:val="23"/>
          <w:szCs w:val="23"/>
        </w:rPr>
        <w:t>ask the tough questions.</w:t>
      </w:r>
    </w:p>
    <w:p w14:paraId="4932B594" w14:textId="5E614622" w:rsidR="002B7326" w:rsidRPr="00F32085" w:rsidRDefault="002B7326" w:rsidP="002B7326">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32085">
        <w:rPr>
          <w:rFonts w:asciiTheme="minorHAnsi" w:hAnsiTheme="minorHAnsi" w:cs="Arial"/>
          <w:color w:val="000000"/>
          <w:sz w:val="23"/>
          <w:szCs w:val="23"/>
        </w:rPr>
        <w:t xml:space="preserve">Ability to work with complex, multi-layered monitoring, evaluation and learning systems, including use of donor reporting mechanisms, project management tools, data inputting and systems. </w:t>
      </w:r>
    </w:p>
    <w:p w14:paraId="6334DC36" w14:textId="2469C5E0" w:rsidR="005A2891" w:rsidRPr="00F32085" w:rsidRDefault="005A2891" w:rsidP="005A2891">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32085">
        <w:rPr>
          <w:rFonts w:asciiTheme="minorHAnsi" w:hAnsiTheme="minorHAnsi" w:cs="Arial"/>
          <w:color w:val="000000"/>
          <w:sz w:val="23"/>
          <w:szCs w:val="23"/>
        </w:rPr>
        <w:t>K</w:t>
      </w:r>
      <w:r w:rsidR="005317C8" w:rsidRPr="00F32085">
        <w:rPr>
          <w:rFonts w:asciiTheme="minorHAnsi" w:hAnsiTheme="minorHAnsi" w:cs="Arial"/>
          <w:color w:val="000000"/>
          <w:sz w:val="23"/>
          <w:szCs w:val="23"/>
        </w:rPr>
        <w:t xml:space="preserve">nowledge of MEL </w:t>
      </w:r>
      <w:r w:rsidRPr="00F32085">
        <w:rPr>
          <w:rFonts w:asciiTheme="minorHAnsi" w:hAnsiTheme="minorHAnsi" w:cs="Arial"/>
          <w:color w:val="000000"/>
          <w:sz w:val="23"/>
          <w:szCs w:val="23"/>
        </w:rPr>
        <w:t xml:space="preserve">qualifications and experience – data collection and quality assurance capacity is essential. </w:t>
      </w:r>
    </w:p>
    <w:p w14:paraId="7DF0E83E" w14:textId="77777777" w:rsidR="005A2891" w:rsidRPr="00F32085" w:rsidRDefault="005A2891" w:rsidP="005A2891">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32085">
        <w:rPr>
          <w:rFonts w:asciiTheme="minorHAnsi" w:hAnsiTheme="minorHAnsi" w:cs="Arial"/>
          <w:color w:val="000000"/>
          <w:sz w:val="23"/>
          <w:szCs w:val="23"/>
        </w:rPr>
        <w:t xml:space="preserve">Experience and knowledge of UNHCR and humanitarian agency beneficiary assessments, population data collection, and protection protocols. </w:t>
      </w:r>
    </w:p>
    <w:p w14:paraId="396CD2F2" w14:textId="790FD288" w:rsidR="00FE3311" w:rsidRPr="00F32085" w:rsidRDefault="00FE3311" w:rsidP="00FE3311">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32085">
        <w:rPr>
          <w:rFonts w:asciiTheme="minorHAnsi" w:hAnsiTheme="minorHAnsi" w:cs="Arial"/>
          <w:color w:val="000000"/>
          <w:sz w:val="23"/>
          <w:szCs w:val="23"/>
        </w:rPr>
        <w:t xml:space="preserve">Ability to contribute to </w:t>
      </w:r>
      <w:r w:rsidR="00B45E50" w:rsidRPr="00F32085">
        <w:rPr>
          <w:rFonts w:asciiTheme="minorHAnsi" w:hAnsiTheme="minorHAnsi" w:cs="Arial"/>
          <w:color w:val="000000"/>
          <w:sz w:val="23"/>
          <w:szCs w:val="23"/>
        </w:rPr>
        <w:t xml:space="preserve">and thrive in </w:t>
      </w:r>
      <w:r w:rsidRPr="00F32085">
        <w:rPr>
          <w:rFonts w:asciiTheme="minorHAnsi" w:hAnsiTheme="minorHAnsi" w:cs="Arial"/>
          <w:color w:val="000000"/>
          <w:sz w:val="23"/>
          <w:szCs w:val="23"/>
        </w:rPr>
        <w:t xml:space="preserve">a team that is diverse in cultural contexts, geographies, language and understanding of concepts and to foster a sense of common purpose and common standards. </w:t>
      </w:r>
    </w:p>
    <w:p w14:paraId="1EE56223" w14:textId="77777777" w:rsidR="00FE3311" w:rsidRPr="00F32085" w:rsidRDefault="00FE3311" w:rsidP="00FE3311">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32085">
        <w:rPr>
          <w:rFonts w:asciiTheme="minorHAnsi" w:hAnsiTheme="minorHAnsi" w:cs="Arial"/>
          <w:color w:val="000000"/>
          <w:sz w:val="23"/>
          <w:szCs w:val="23"/>
        </w:rPr>
        <w:t xml:space="preserve">Experience of building capacities across a diverse team, both remotely and in person. </w:t>
      </w:r>
    </w:p>
    <w:p w14:paraId="54EA7A9C" w14:textId="409BBB0C" w:rsidR="00FE3311" w:rsidRPr="002C2F17" w:rsidRDefault="00FE3311" w:rsidP="002C2F17">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32085">
        <w:rPr>
          <w:rFonts w:asciiTheme="minorHAnsi" w:hAnsiTheme="minorHAnsi" w:cs="Arial"/>
          <w:color w:val="000000"/>
          <w:sz w:val="23"/>
          <w:szCs w:val="23"/>
        </w:rPr>
        <w:t xml:space="preserve">Experience of working in a complex environment, including remote working. </w:t>
      </w:r>
    </w:p>
    <w:p w14:paraId="426E8B2A" w14:textId="3C1BEB4F" w:rsidR="00FE3311" w:rsidRPr="00F32085" w:rsidRDefault="00FE3311" w:rsidP="00FE3311">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32085">
        <w:rPr>
          <w:rFonts w:asciiTheme="minorHAnsi" w:hAnsiTheme="minorHAnsi" w:cs="Arial"/>
          <w:color w:val="000000"/>
          <w:sz w:val="23"/>
          <w:szCs w:val="23"/>
        </w:rPr>
        <w:t xml:space="preserve">Proven record of forming effective, strong relationships with leaders and managers, in </w:t>
      </w:r>
      <w:r w:rsidR="003866ED" w:rsidRPr="00F32085">
        <w:rPr>
          <w:rFonts w:asciiTheme="minorHAnsi" w:hAnsiTheme="minorHAnsi" w:cs="Arial"/>
          <w:color w:val="000000"/>
          <w:sz w:val="23"/>
          <w:szCs w:val="23"/>
        </w:rPr>
        <w:t>Europe</w:t>
      </w:r>
      <w:r w:rsidRPr="00F32085">
        <w:rPr>
          <w:rFonts w:asciiTheme="minorHAnsi" w:hAnsiTheme="minorHAnsi" w:cs="Arial"/>
          <w:color w:val="000000"/>
          <w:sz w:val="23"/>
          <w:szCs w:val="23"/>
        </w:rPr>
        <w:t xml:space="preserve"> and internationally. </w:t>
      </w:r>
    </w:p>
    <w:p w14:paraId="25DD9197" w14:textId="77777777" w:rsidR="00FE3311" w:rsidRPr="00F32085" w:rsidRDefault="00BE0C95" w:rsidP="00FE3311">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32085">
        <w:rPr>
          <w:rFonts w:asciiTheme="minorHAnsi" w:hAnsiTheme="minorHAnsi" w:cs="Arial"/>
          <w:color w:val="000000"/>
          <w:sz w:val="23"/>
          <w:szCs w:val="23"/>
        </w:rPr>
        <w:t>Excellent communication skills, including proven technical writing and pres</w:t>
      </w:r>
      <w:r w:rsidR="00072E5B" w:rsidRPr="00F32085">
        <w:rPr>
          <w:rFonts w:asciiTheme="minorHAnsi" w:hAnsiTheme="minorHAnsi" w:cs="Arial"/>
          <w:color w:val="000000"/>
          <w:sz w:val="23"/>
          <w:szCs w:val="23"/>
        </w:rPr>
        <w:t xml:space="preserve">entation and </w:t>
      </w:r>
      <w:r w:rsidR="00A50922" w:rsidRPr="00F32085">
        <w:rPr>
          <w:rFonts w:asciiTheme="minorHAnsi" w:hAnsiTheme="minorHAnsi" w:cs="Arial"/>
          <w:color w:val="000000"/>
          <w:sz w:val="23"/>
          <w:szCs w:val="23"/>
        </w:rPr>
        <w:t>communication skills</w:t>
      </w:r>
      <w:r w:rsidR="00BB2293" w:rsidRPr="00F32085">
        <w:rPr>
          <w:rFonts w:asciiTheme="minorHAnsi" w:hAnsiTheme="minorHAnsi" w:cs="Arial"/>
          <w:color w:val="000000"/>
          <w:sz w:val="23"/>
          <w:szCs w:val="23"/>
        </w:rPr>
        <w:t>.</w:t>
      </w:r>
    </w:p>
    <w:p w14:paraId="402724B3" w14:textId="77777777" w:rsidR="00FE3311" w:rsidRPr="00F32085" w:rsidRDefault="00FE3311" w:rsidP="00FE3311">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32085">
        <w:rPr>
          <w:rFonts w:asciiTheme="minorHAnsi" w:hAnsiTheme="minorHAnsi" w:cs="Arial"/>
          <w:color w:val="000000"/>
          <w:sz w:val="23"/>
          <w:szCs w:val="23"/>
        </w:rPr>
        <w:t>Fluency in written and spoken English essential. French proficiency is desirable.</w:t>
      </w:r>
    </w:p>
    <w:p w14:paraId="38B7AE82" w14:textId="77777777" w:rsidR="002B7326" w:rsidRPr="00F32085" w:rsidRDefault="002B7326" w:rsidP="00FE3311">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32085">
        <w:rPr>
          <w:rFonts w:asciiTheme="minorHAnsi" w:hAnsiTheme="minorHAnsi" w:cs="Arial"/>
          <w:color w:val="000000"/>
          <w:sz w:val="23"/>
          <w:szCs w:val="23"/>
        </w:rPr>
        <w:t xml:space="preserve">Commitment to development principles and the mission, vision, ambition of Practical Action. </w:t>
      </w:r>
    </w:p>
    <w:p w14:paraId="79AE9600" w14:textId="77777777" w:rsidR="00A50922" w:rsidRPr="00F32085" w:rsidRDefault="00DB002F" w:rsidP="00E8342B">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32085">
        <w:rPr>
          <w:rFonts w:asciiTheme="minorHAnsi" w:hAnsiTheme="minorHAnsi" w:cs="Arial"/>
          <w:color w:val="000000"/>
          <w:sz w:val="23"/>
          <w:szCs w:val="23"/>
        </w:rPr>
        <w:t>The applicant</w:t>
      </w:r>
      <w:r w:rsidR="00A50922" w:rsidRPr="00F32085">
        <w:rPr>
          <w:rFonts w:asciiTheme="minorHAnsi" w:hAnsiTheme="minorHAnsi" w:cs="Arial"/>
          <w:color w:val="000000"/>
          <w:sz w:val="23"/>
          <w:szCs w:val="23"/>
        </w:rPr>
        <w:t xml:space="preserve"> should be resident in the UK and able to </w:t>
      </w:r>
      <w:r w:rsidR="002E2EF9" w:rsidRPr="00F32085">
        <w:rPr>
          <w:rFonts w:asciiTheme="minorHAnsi" w:hAnsiTheme="minorHAnsi" w:cs="Arial"/>
          <w:color w:val="000000"/>
          <w:sz w:val="23"/>
          <w:szCs w:val="23"/>
        </w:rPr>
        <w:t>work from</w:t>
      </w:r>
      <w:r w:rsidR="00A50922" w:rsidRPr="00F32085">
        <w:rPr>
          <w:rFonts w:asciiTheme="minorHAnsi" w:hAnsiTheme="minorHAnsi" w:cs="Arial"/>
          <w:color w:val="000000"/>
          <w:sz w:val="23"/>
          <w:szCs w:val="23"/>
        </w:rPr>
        <w:t xml:space="preserve"> Practical Action’s offices </w:t>
      </w:r>
      <w:r w:rsidR="002E2EF9" w:rsidRPr="00F32085">
        <w:rPr>
          <w:rFonts w:asciiTheme="minorHAnsi" w:hAnsiTheme="minorHAnsi" w:cs="Arial"/>
          <w:color w:val="000000"/>
          <w:sz w:val="23"/>
          <w:szCs w:val="23"/>
        </w:rPr>
        <w:t>in</w:t>
      </w:r>
      <w:r w:rsidR="00A50922" w:rsidRPr="00F32085">
        <w:rPr>
          <w:rFonts w:asciiTheme="minorHAnsi" w:hAnsiTheme="minorHAnsi" w:cs="Arial"/>
          <w:color w:val="000000"/>
          <w:sz w:val="23"/>
          <w:szCs w:val="23"/>
        </w:rPr>
        <w:t xml:space="preserve"> Rugby </w:t>
      </w:r>
      <w:r w:rsidR="00F72999" w:rsidRPr="00F32085">
        <w:rPr>
          <w:rFonts w:asciiTheme="minorHAnsi" w:hAnsiTheme="minorHAnsi" w:cs="Arial"/>
          <w:color w:val="000000"/>
          <w:sz w:val="23"/>
          <w:szCs w:val="23"/>
        </w:rPr>
        <w:t xml:space="preserve">for </w:t>
      </w:r>
      <w:r w:rsidR="00A50922" w:rsidRPr="00F32085">
        <w:rPr>
          <w:rFonts w:asciiTheme="minorHAnsi" w:hAnsiTheme="minorHAnsi" w:cs="Arial"/>
          <w:color w:val="000000"/>
          <w:sz w:val="23"/>
          <w:szCs w:val="23"/>
        </w:rPr>
        <w:t xml:space="preserve">at least </w:t>
      </w:r>
      <w:r w:rsidR="002E2EF9" w:rsidRPr="00F32085">
        <w:rPr>
          <w:rFonts w:asciiTheme="minorHAnsi" w:hAnsiTheme="minorHAnsi" w:cs="Arial"/>
          <w:color w:val="000000"/>
          <w:sz w:val="23"/>
          <w:szCs w:val="23"/>
        </w:rPr>
        <w:t>three</w:t>
      </w:r>
      <w:r w:rsidR="00F72999" w:rsidRPr="00F32085">
        <w:rPr>
          <w:rFonts w:asciiTheme="minorHAnsi" w:hAnsiTheme="minorHAnsi" w:cs="Arial"/>
          <w:color w:val="000000"/>
          <w:sz w:val="23"/>
          <w:szCs w:val="23"/>
        </w:rPr>
        <w:t xml:space="preserve"> days </w:t>
      </w:r>
      <w:r w:rsidR="00A50922" w:rsidRPr="00F32085">
        <w:rPr>
          <w:rFonts w:asciiTheme="minorHAnsi" w:hAnsiTheme="minorHAnsi" w:cs="Arial"/>
          <w:color w:val="000000"/>
          <w:sz w:val="23"/>
          <w:szCs w:val="23"/>
        </w:rPr>
        <w:t xml:space="preserve">a week. </w:t>
      </w:r>
    </w:p>
    <w:p w14:paraId="39BD89F7" w14:textId="77777777" w:rsidR="00CA0CB8" w:rsidRPr="00D62CCE" w:rsidRDefault="00CA0CB8" w:rsidP="00E8342B">
      <w:pPr>
        <w:pStyle w:val="NormalWeb"/>
        <w:shd w:val="clear" w:color="auto" w:fill="FFFFFF"/>
        <w:spacing w:before="0" w:beforeAutospacing="0" w:after="0" w:afterAutospacing="0"/>
        <w:jc w:val="both"/>
        <w:rPr>
          <w:rStyle w:val="Strong"/>
          <w:rFonts w:asciiTheme="minorHAnsi" w:hAnsiTheme="minorHAnsi" w:cs="Arial"/>
          <w:color w:val="000000"/>
        </w:rPr>
      </w:pPr>
    </w:p>
    <w:p w14:paraId="3762AE42" w14:textId="25DBD569" w:rsidR="00BE0C95" w:rsidRPr="00D62CCE" w:rsidRDefault="00E8342B" w:rsidP="00E8342B">
      <w:pPr>
        <w:pStyle w:val="NormalWeb"/>
        <w:shd w:val="clear" w:color="auto" w:fill="FFFFFF"/>
        <w:spacing w:before="0" w:beforeAutospacing="0" w:after="0" w:afterAutospacing="0"/>
        <w:jc w:val="both"/>
        <w:rPr>
          <w:rStyle w:val="Strong"/>
          <w:rFonts w:asciiTheme="minorHAnsi" w:hAnsiTheme="minorHAnsi" w:cs="Arial"/>
          <w:color w:val="000000"/>
          <w:u w:val="single"/>
        </w:rPr>
      </w:pPr>
      <w:r w:rsidRPr="00D62CCE">
        <w:rPr>
          <w:rFonts w:asciiTheme="minorHAnsi" w:eastAsia="Trade Gothic LT Com" w:hAnsiTheme="minorHAnsi" w:cs="Trade Gothic LT Com"/>
          <w:bCs/>
          <w:color w:val="F79646" w:themeColor="accent6"/>
          <w:u w:color="000000"/>
          <w:bdr w:val="nil"/>
          <w:lang w:val="en-US"/>
        </w:rPr>
        <w:t>T</w:t>
      </w:r>
      <w:r w:rsidRPr="00D62CCE">
        <w:rPr>
          <w:rFonts w:asciiTheme="minorHAnsi" w:eastAsia="Trade Gothic LT Com" w:hAnsiTheme="minorHAnsi" w:cs="Trade Gothic LT Com"/>
          <w:color w:val="F79646" w:themeColor="accent6"/>
          <w:u w:color="000000"/>
          <w:bdr w:val="nil"/>
          <w:lang w:val="en-US"/>
        </w:rPr>
        <w:t>echnical Skills and Experience</w:t>
      </w:r>
      <w:r w:rsidR="002F622F">
        <w:rPr>
          <w:rFonts w:asciiTheme="minorHAnsi" w:eastAsia="Trade Gothic LT Com" w:hAnsiTheme="minorHAnsi" w:cs="Trade Gothic LT Com"/>
          <w:color w:val="F79646" w:themeColor="accent6"/>
          <w:u w:color="000000"/>
          <w:bdr w:val="nil"/>
          <w:lang w:val="en-US"/>
        </w:rPr>
        <w:t xml:space="preserve"> </w:t>
      </w:r>
    </w:p>
    <w:p w14:paraId="5FC3F889" w14:textId="77777777" w:rsidR="00A50922" w:rsidRDefault="00A50922" w:rsidP="00E8342B">
      <w:pPr>
        <w:pStyle w:val="NormalWeb"/>
        <w:shd w:val="clear" w:color="auto" w:fill="FFFFFF"/>
        <w:spacing w:before="0" w:beforeAutospacing="0" w:after="0" w:afterAutospacing="0"/>
        <w:jc w:val="both"/>
        <w:rPr>
          <w:rFonts w:asciiTheme="minorHAnsi" w:hAnsiTheme="minorHAnsi" w:cs="Arial"/>
          <w:color w:val="000000"/>
        </w:rPr>
      </w:pPr>
    </w:p>
    <w:p w14:paraId="19374385" w14:textId="68C1FAB6" w:rsidR="00F604A5" w:rsidRPr="00F01B92" w:rsidRDefault="00F01B92" w:rsidP="00483D8B">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01B92">
        <w:rPr>
          <w:rStyle w:val="Strong"/>
          <w:rFonts w:ascii="Calibri" w:hAnsi="Calibri"/>
          <w:b w:val="0"/>
          <w:sz w:val="23"/>
          <w:szCs w:val="23"/>
        </w:rPr>
        <w:t>Proven quantitative research skills: ability to develop simple economic (or technical) models, specify data requirements and methodological approach, interpret results and draw meaningful, robust conclusions.</w:t>
      </w:r>
      <w:r w:rsidR="00F604A5" w:rsidRPr="00F01B92">
        <w:rPr>
          <w:rFonts w:asciiTheme="minorHAnsi" w:hAnsiTheme="minorHAnsi" w:cs="Arial"/>
          <w:color w:val="000000"/>
          <w:sz w:val="23"/>
          <w:szCs w:val="23"/>
        </w:rPr>
        <w:t> </w:t>
      </w:r>
      <w:r w:rsidR="001440EE" w:rsidRPr="00F01B92">
        <w:rPr>
          <w:rFonts w:asciiTheme="minorHAnsi" w:hAnsiTheme="minorHAnsi" w:cs="Arial"/>
          <w:color w:val="000000"/>
          <w:sz w:val="23"/>
          <w:szCs w:val="23"/>
        </w:rPr>
        <w:t xml:space="preserve">Detailed knowledge of complex economic and systems modelling an advantage. </w:t>
      </w:r>
    </w:p>
    <w:p w14:paraId="4A9AB9E5" w14:textId="77777777" w:rsidR="00F01B92" w:rsidRPr="00F01B92" w:rsidRDefault="00F01B92" w:rsidP="00F01B92">
      <w:pPr>
        <w:pStyle w:val="NormalWeb"/>
        <w:numPr>
          <w:ilvl w:val="0"/>
          <w:numId w:val="13"/>
        </w:numPr>
        <w:shd w:val="clear" w:color="auto" w:fill="FFFFFF"/>
        <w:spacing w:before="0" w:beforeAutospacing="0" w:after="0" w:afterAutospacing="0"/>
        <w:ind w:left="284" w:hanging="284"/>
        <w:jc w:val="both"/>
        <w:rPr>
          <w:rStyle w:val="Strong"/>
          <w:rFonts w:ascii="Calibri" w:hAnsi="Calibri"/>
          <w:b w:val="0"/>
          <w:sz w:val="23"/>
          <w:szCs w:val="23"/>
        </w:rPr>
      </w:pPr>
      <w:r w:rsidRPr="00F01B92">
        <w:rPr>
          <w:rStyle w:val="Strong"/>
          <w:rFonts w:ascii="Calibri" w:hAnsi="Calibri"/>
          <w:b w:val="0"/>
          <w:sz w:val="23"/>
          <w:szCs w:val="23"/>
        </w:rPr>
        <w:t>Highly level of numeracy. Familiarity with data collection processes including database construction and maintenance, and working with incomplete data sets. Confident dealing with both quantitative data and qualitative data, including data generated from surveys and interviews.</w:t>
      </w:r>
    </w:p>
    <w:p w14:paraId="6530851F" w14:textId="77777777" w:rsidR="00F604A5" w:rsidRPr="00F01B92" w:rsidRDefault="00F604A5" w:rsidP="00F604A5">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01B92">
        <w:rPr>
          <w:rFonts w:asciiTheme="minorHAnsi" w:hAnsiTheme="minorHAnsi" w:cs="Arial"/>
          <w:color w:val="000000"/>
          <w:sz w:val="23"/>
          <w:szCs w:val="23"/>
        </w:rPr>
        <w:t xml:space="preserve">Confident in dealing with survey data from social and economic research in developing countries, including working with incomplete data sets. </w:t>
      </w:r>
    </w:p>
    <w:p w14:paraId="116FE17D" w14:textId="77777777" w:rsidR="00F604A5" w:rsidRPr="00F01B92" w:rsidRDefault="00F604A5" w:rsidP="00F604A5">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01B92">
        <w:rPr>
          <w:rFonts w:asciiTheme="minorHAnsi" w:hAnsiTheme="minorHAnsi" w:cs="Arial"/>
          <w:color w:val="000000"/>
          <w:sz w:val="23"/>
          <w:szCs w:val="23"/>
        </w:rPr>
        <w:t xml:space="preserve">Experience of developing indicators for climate change impacts of programming and measuring greenhouse gas and emissions data. </w:t>
      </w:r>
    </w:p>
    <w:p w14:paraId="0C2A291E" w14:textId="5719BA7A" w:rsidR="00F604A5" w:rsidRPr="00F01B92" w:rsidRDefault="00F01B92" w:rsidP="00357352">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01B92">
        <w:rPr>
          <w:rStyle w:val="Strong"/>
          <w:rFonts w:ascii="Calibri" w:hAnsi="Calibri"/>
          <w:b w:val="0"/>
          <w:sz w:val="23"/>
          <w:szCs w:val="23"/>
        </w:rPr>
        <w:t xml:space="preserve">Advanced technical competence and quantitative skills including experience working with software e.g. Excel (including macros), STATA, SPSS, R. Computer modelling or programming experience would be highly desirable, as would experience with NVivo. </w:t>
      </w:r>
      <w:r w:rsidR="00F604A5" w:rsidRPr="00F01B92">
        <w:rPr>
          <w:rFonts w:asciiTheme="minorHAnsi" w:hAnsiTheme="minorHAnsi" w:cs="Arial"/>
          <w:color w:val="000000"/>
          <w:sz w:val="23"/>
          <w:szCs w:val="23"/>
        </w:rPr>
        <w:t>Proven high proficiency in Microsoft Excel, Stata, Python or other quantitative data analysis techniques and tools.</w:t>
      </w:r>
    </w:p>
    <w:p w14:paraId="42874B26" w14:textId="295ADA2B" w:rsidR="00F604A5" w:rsidRPr="002C2F17" w:rsidRDefault="005317C8" w:rsidP="00E8342B">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01B92">
        <w:rPr>
          <w:rStyle w:val="Strong"/>
          <w:rFonts w:ascii="Calibri" w:hAnsi="Calibri"/>
          <w:b w:val="0"/>
          <w:color w:val="000000"/>
          <w:sz w:val="23"/>
          <w:szCs w:val="23"/>
        </w:rPr>
        <w:t>Proven a</w:t>
      </w:r>
      <w:r w:rsidR="00F604A5" w:rsidRPr="00F01B92">
        <w:rPr>
          <w:rStyle w:val="Strong"/>
          <w:rFonts w:ascii="Calibri" w:hAnsi="Calibri"/>
          <w:b w:val="0"/>
          <w:color w:val="000000"/>
          <w:sz w:val="23"/>
          <w:szCs w:val="23"/>
        </w:rPr>
        <w:t xml:space="preserve">bility to synthetize data and make recommendations and suggest programme delivery options based on quantitative and technical data and analysis. </w:t>
      </w:r>
    </w:p>
    <w:p w14:paraId="52F35815" w14:textId="36D02FAC" w:rsidR="00A50922" w:rsidRPr="00F32085" w:rsidRDefault="00A50922" w:rsidP="00DE53FA">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32085">
        <w:rPr>
          <w:rFonts w:asciiTheme="minorHAnsi" w:hAnsiTheme="minorHAnsi" w:cs="Arial"/>
          <w:color w:val="000000"/>
          <w:sz w:val="23"/>
          <w:szCs w:val="23"/>
        </w:rPr>
        <w:t xml:space="preserve">Key focus area on: Energy access data analysis, </w:t>
      </w:r>
      <w:r w:rsidR="00DB002F" w:rsidRPr="00F32085">
        <w:rPr>
          <w:rFonts w:asciiTheme="minorHAnsi" w:hAnsiTheme="minorHAnsi" w:cs="Arial"/>
          <w:color w:val="000000"/>
          <w:sz w:val="23"/>
          <w:szCs w:val="23"/>
        </w:rPr>
        <w:t>e</w:t>
      </w:r>
      <w:r w:rsidR="00FC7968" w:rsidRPr="00F32085">
        <w:rPr>
          <w:rFonts w:asciiTheme="minorHAnsi" w:hAnsiTheme="minorHAnsi" w:cs="Arial"/>
          <w:color w:val="000000"/>
          <w:sz w:val="23"/>
          <w:szCs w:val="23"/>
        </w:rPr>
        <w:t>nergy economic analysis and least-cost energy, access planning</w:t>
      </w:r>
      <w:r w:rsidR="007178BA" w:rsidRPr="00F32085">
        <w:rPr>
          <w:rFonts w:asciiTheme="minorHAnsi" w:hAnsiTheme="minorHAnsi" w:cs="Arial"/>
          <w:color w:val="000000"/>
          <w:sz w:val="23"/>
          <w:szCs w:val="23"/>
        </w:rPr>
        <w:t xml:space="preserve">. Knowledge of </w:t>
      </w:r>
      <w:r w:rsidRPr="00F32085">
        <w:rPr>
          <w:rFonts w:asciiTheme="minorHAnsi" w:hAnsiTheme="minorHAnsi" w:cs="Arial"/>
          <w:color w:val="000000"/>
          <w:sz w:val="23"/>
          <w:szCs w:val="23"/>
        </w:rPr>
        <w:t xml:space="preserve">energy markets, enterprise models and </w:t>
      </w:r>
      <w:r w:rsidR="00FC7968" w:rsidRPr="00F32085">
        <w:rPr>
          <w:rFonts w:asciiTheme="minorHAnsi" w:hAnsiTheme="minorHAnsi" w:cs="Arial"/>
          <w:color w:val="000000"/>
          <w:sz w:val="23"/>
          <w:szCs w:val="23"/>
        </w:rPr>
        <w:t>bottom-of-the-pyramid delivery</w:t>
      </w:r>
      <w:r w:rsidRPr="00F32085">
        <w:rPr>
          <w:rFonts w:asciiTheme="minorHAnsi" w:hAnsiTheme="minorHAnsi" w:cs="Arial"/>
          <w:color w:val="000000"/>
          <w:sz w:val="23"/>
          <w:szCs w:val="23"/>
        </w:rPr>
        <w:t>, value chain analysis and energy markets systems</w:t>
      </w:r>
      <w:r w:rsidR="007178BA" w:rsidRPr="00F32085">
        <w:rPr>
          <w:rFonts w:asciiTheme="minorHAnsi" w:hAnsiTheme="minorHAnsi" w:cs="Arial"/>
          <w:color w:val="000000"/>
          <w:sz w:val="23"/>
          <w:szCs w:val="23"/>
        </w:rPr>
        <w:t xml:space="preserve"> would be an advantage</w:t>
      </w:r>
      <w:r w:rsidRPr="00F32085">
        <w:rPr>
          <w:rFonts w:asciiTheme="minorHAnsi" w:hAnsiTheme="minorHAnsi" w:cs="Arial"/>
          <w:color w:val="000000"/>
          <w:sz w:val="23"/>
          <w:szCs w:val="23"/>
        </w:rPr>
        <w:t>.</w:t>
      </w:r>
    </w:p>
    <w:p w14:paraId="01432B46" w14:textId="1113B5D0" w:rsidR="0016325F" w:rsidRPr="00F32085" w:rsidRDefault="007178BA" w:rsidP="0016325F">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32085">
        <w:rPr>
          <w:rFonts w:asciiTheme="minorHAnsi" w:hAnsiTheme="minorHAnsi" w:cs="Arial"/>
          <w:color w:val="000000"/>
          <w:sz w:val="23"/>
          <w:szCs w:val="23"/>
        </w:rPr>
        <w:t>Knowledge of</w:t>
      </w:r>
      <w:r w:rsidR="00A50922" w:rsidRPr="00F32085">
        <w:rPr>
          <w:rFonts w:asciiTheme="minorHAnsi" w:hAnsiTheme="minorHAnsi" w:cs="Arial"/>
          <w:color w:val="000000"/>
          <w:sz w:val="23"/>
          <w:szCs w:val="23"/>
        </w:rPr>
        <w:t xml:space="preserve"> business development in developing countries, pilot and scale up of energy enterprises, energy customers and private sector investment, the range of financial solutions required for inclusive markets to grow, and the types of new models required to unlock private and public capital, flexible finance for potential energy enterprises</w:t>
      </w:r>
      <w:r w:rsidRPr="00F32085">
        <w:rPr>
          <w:rFonts w:asciiTheme="minorHAnsi" w:hAnsiTheme="minorHAnsi" w:cs="Arial"/>
          <w:color w:val="000000"/>
          <w:sz w:val="23"/>
          <w:szCs w:val="23"/>
        </w:rPr>
        <w:t xml:space="preserve"> would be an advantage</w:t>
      </w:r>
      <w:r w:rsidR="00A50922" w:rsidRPr="00F32085">
        <w:rPr>
          <w:rFonts w:asciiTheme="minorHAnsi" w:hAnsiTheme="minorHAnsi" w:cs="Arial"/>
          <w:color w:val="000000"/>
          <w:sz w:val="23"/>
          <w:szCs w:val="23"/>
        </w:rPr>
        <w:t>.</w:t>
      </w:r>
    </w:p>
    <w:p w14:paraId="7C62CBAD" w14:textId="7BF35FA8" w:rsidR="00A50922" w:rsidRDefault="00A50922" w:rsidP="0016325F">
      <w:pPr>
        <w:pStyle w:val="NormalWeb"/>
        <w:numPr>
          <w:ilvl w:val="0"/>
          <w:numId w:val="13"/>
        </w:numPr>
        <w:shd w:val="clear" w:color="auto" w:fill="FFFFFF"/>
        <w:spacing w:before="0" w:beforeAutospacing="0" w:after="0" w:afterAutospacing="0"/>
        <w:ind w:left="284" w:hanging="284"/>
        <w:jc w:val="both"/>
        <w:rPr>
          <w:rFonts w:asciiTheme="minorHAnsi" w:hAnsiTheme="minorHAnsi" w:cs="Arial"/>
          <w:color w:val="000000"/>
          <w:sz w:val="23"/>
          <w:szCs w:val="23"/>
        </w:rPr>
      </w:pPr>
      <w:r w:rsidRPr="00F32085">
        <w:rPr>
          <w:rFonts w:asciiTheme="minorHAnsi" w:hAnsiTheme="minorHAnsi" w:cs="Arial"/>
          <w:color w:val="000000"/>
          <w:sz w:val="23"/>
          <w:szCs w:val="23"/>
        </w:rPr>
        <w:t>Knowledge of off-grid energy access technologies such as:</w:t>
      </w:r>
      <w:r w:rsidR="00F604A5" w:rsidRPr="00F32085">
        <w:rPr>
          <w:rFonts w:asciiTheme="minorHAnsi" w:hAnsiTheme="minorHAnsi" w:cs="Arial"/>
          <w:color w:val="000000"/>
          <w:sz w:val="23"/>
          <w:szCs w:val="23"/>
        </w:rPr>
        <w:t xml:space="preserve"> </w:t>
      </w:r>
      <w:r w:rsidR="00B558E7">
        <w:rPr>
          <w:rFonts w:asciiTheme="minorHAnsi" w:hAnsiTheme="minorHAnsi" w:cs="Arial"/>
          <w:color w:val="000000"/>
          <w:sz w:val="23"/>
          <w:szCs w:val="23"/>
        </w:rPr>
        <w:t>s</w:t>
      </w:r>
      <w:r w:rsidRPr="00F32085">
        <w:rPr>
          <w:rFonts w:asciiTheme="minorHAnsi" w:hAnsiTheme="minorHAnsi" w:cs="Arial"/>
          <w:color w:val="000000"/>
          <w:sz w:val="23"/>
          <w:szCs w:val="23"/>
        </w:rPr>
        <w:t xml:space="preserve">olar PV, solar </w:t>
      </w:r>
      <w:r w:rsidR="00F604A5" w:rsidRPr="00F32085">
        <w:rPr>
          <w:rFonts w:asciiTheme="minorHAnsi" w:hAnsiTheme="minorHAnsi" w:cs="Arial"/>
          <w:color w:val="000000"/>
          <w:sz w:val="23"/>
          <w:szCs w:val="23"/>
        </w:rPr>
        <w:t xml:space="preserve">home systems and solar lanterns, </w:t>
      </w:r>
      <w:r w:rsidR="005317C8" w:rsidRPr="00F32085">
        <w:rPr>
          <w:rFonts w:asciiTheme="minorHAnsi" w:hAnsiTheme="minorHAnsi" w:cs="Arial"/>
          <w:color w:val="000000"/>
          <w:sz w:val="23"/>
          <w:szCs w:val="23"/>
        </w:rPr>
        <w:t>r</w:t>
      </w:r>
      <w:r w:rsidRPr="00F32085">
        <w:rPr>
          <w:rFonts w:asciiTheme="minorHAnsi" w:hAnsiTheme="minorHAnsi" w:cs="Arial"/>
          <w:color w:val="000000"/>
          <w:sz w:val="23"/>
          <w:szCs w:val="23"/>
        </w:rPr>
        <w:t>ural electrification and mini-grid distribution systems</w:t>
      </w:r>
      <w:r w:rsidR="00F604A5" w:rsidRPr="00F32085">
        <w:rPr>
          <w:rFonts w:asciiTheme="minorHAnsi" w:hAnsiTheme="minorHAnsi" w:cs="Arial"/>
          <w:color w:val="000000"/>
          <w:sz w:val="23"/>
          <w:szCs w:val="23"/>
        </w:rPr>
        <w:t xml:space="preserve">, </w:t>
      </w:r>
      <w:r w:rsidR="005317C8" w:rsidRPr="00F32085">
        <w:rPr>
          <w:rFonts w:asciiTheme="minorHAnsi" w:hAnsiTheme="minorHAnsi" w:cs="Arial"/>
          <w:color w:val="000000"/>
          <w:sz w:val="23"/>
          <w:szCs w:val="23"/>
        </w:rPr>
        <w:t>w</w:t>
      </w:r>
      <w:r w:rsidRPr="00F32085">
        <w:rPr>
          <w:rFonts w:asciiTheme="minorHAnsi" w:hAnsiTheme="minorHAnsi" w:cs="Arial"/>
          <w:color w:val="000000"/>
          <w:sz w:val="23"/>
          <w:szCs w:val="23"/>
        </w:rPr>
        <w:t>ind, hyd</w:t>
      </w:r>
      <w:r w:rsidR="00F604A5" w:rsidRPr="00F32085">
        <w:rPr>
          <w:rFonts w:asciiTheme="minorHAnsi" w:hAnsiTheme="minorHAnsi" w:cs="Arial"/>
          <w:color w:val="000000"/>
          <w:sz w:val="23"/>
          <w:szCs w:val="23"/>
        </w:rPr>
        <w:t xml:space="preserve">ro, solar or biomass generation, and </w:t>
      </w:r>
      <w:r w:rsidRPr="00F32085">
        <w:rPr>
          <w:rFonts w:asciiTheme="minorHAnsi" w:hAnsiTheme="minorHAnsi" w:cs="Arial"/>
          <w:color w:val="000000"/>
          <w:sz w:val="23"/>
          <w:szCs w:val="23"/>
        </w:rPr>
        <w:t>Improved cookstoves and bioenergy</w:t>
      </w:r>
      <w:r w:rsidR="00F604A5" w:rsidRPr="00F32085">
        <w:rPr>
          <w:rFonts w:asciiTheme="minorHAnsi" w:hAnsiTheme="minorHAnsi" w:cs="Arial"/>
          <w:color w:val="000000"/>
          <w:sz w:val="23"/>
          <w:szCs w:val="23"/>
        </w:rPr>
        <w:t>.</w:t>
      </w:r>
    </w:p>
    <w:p w14:paraId="4EED46B8" w14:textId="77777777" w:rsidR="00F121D6" w:rsidRPr="00F32085" w:rsidRDefault="00F121D6" w:rsidP="00F121D6">
      <w:pPr>
        <w:pStyle w:val="NormalWeb"/>
        <w:shd w:val="clear" w:color="auto" w:fill="FFFFFF"/>
        <w:spacing w:before="0" w:beforeAutospacing="0" w:after="0" w:afterAutospacing="0"/>
        <w:ind w:left="284"/>
        <w:jc w:val="both"/>
        <w:rPr>
          <w:rFonts w:asciiTheme="minorHAnsi" w:hAnsiTheme="minorHAnsi" w:cs="Arial"/>
          <w:color w:val="000000"/>
          <w:sz w:val="23"/>
          <w:szCs w:val="23"/>
        </w:rPr>
      </w:pPr>
    </w:p>
    <w:p w14:paraId="244033E9" w14:textId="77777777" w:rsidR="008A2BEA" w:rsidRPr="009B6A1D" w:rsidRDefault="008A2BEA" w:rsidP="00AF2EFD">
      <w:pPr>
        <w:pStyle w:val="Heading31"/>
        <w:jc w:val="both"/>
        <w:rPr>
          <w:rFonts w:ascii="Calibri" w:hAnsi="Calibri" w:cs="Calibri"/>
          <w:color w:val="F79646"/>
          <w:sz w:val="24"/>
          <w:szCs w:val="24"/>
        </w:rPr>
      </w:pPr>
      <w:r w:rsidRPr="009B6A1D">
        <w:rPr>
          <w:rFonts w:ascii="Calibri" w:hAnsi="Calibri" w:cs="Calibri"/>
          <w:color w:val="F79646"/>
          <w:sz w:val="24"/>
          <w:szCs w:val="24"/>
        </w:rPr>
        <w:t xml:space="preserve">BEHAVIOURAL COMPETENCIES </w:t>
      </w:r>
    </w:p>
    <w:p w14:paraId="4E143C59" w14:textId="77777777" w:rsidR="008A2BEA" w:rsidRPr="00DB002F" w:rsidRDefault="008A2BEA" w:rsidP="00AF2EFD">
      <w:pPr>
        <w:pStyle w:val="Body1"/>
      </w:pPr>
    </w:p>
    <w:p w14:paraId="795BFFD7" w14:textId="5DF88111" w:rsidR="008A2BEA" w:rsidRDefault="008A2BEA" w:rsidP="00AF2EFD">
      <w:pPr>
        <w:autoSpaceDE w:val="0"/>
        <w:autoSpaceDN w:val="0"/>
        <w:spacing w:after="0" w:line="240" w:lineRule="auto"/>
        <w:rPr>
          <w:rFonts w:ascii="Calibri" w:hAnsi="Calibri" w:cs="Calibri"/>
          <w:color w:val="000000"/>
          <w:sz w:val="23"/>
          <w:szCs w:val="23"/>
          <w:lang w:eastAsia="en-GB"/>
        </w:rPr>
      </w:pPr>
      <w:r w:rsidRPr="00F32085">
        <w:rPr>
          <w:rFonts w:ascii="Calibri" w:hAnsi="Calibri" w:cs="Calibri"/>
          <w:color w:val="000000"/>
          <w:sz w:val="23"/>
          <w:szCs w:val="23"/>
          <w:lang w:eastAsia="en-GB"/>
        </w:rPr>
        <w:t xml:space="preserve">All staff work towards demonstrating excellence and with our core behavioural values. We seek to: </w:t>
      </w:r>
    </w:p>
    <w:p w14:paraId="3412F9CD" w14:textId="217C4A6F" w:rsidR="00F32085" w:rsidRDefault="00F32085" w:rsidP="00AF2EFD">
      <w:pPr>
        <w:autoSpaceDE w:val="0"/>
        <w:autoSpaceDN w:val="0"/>
        <w:spacing w:after="0" w:line="240" w:lineRule="auto"/>
        <w:rPr>
          <w:rFonts w:ascii="Calibri" w:hAnsi="Calibri" w:cs="Calibri"/>
          <w:color w:val="000000"/>
          <w:sz w:val="23"/>
          <w:szCs w:val="23"/>
          <w:lang w:eastAsia="en-GB"/>
        </w:rPr>
      </w:pPr>
      <w:r w:rsidRPr="00E25818">
        <w:rPr>
          <w:rFonts w:ascii="Calibri" w:hAnsi="Calibri" w:cs="Calibri"/>
          <w:noProof/>
          <w:sz w:val="23"/>
          <w:szCs w:val="23"/>
          <w:lang w:eastAsia="zh-CN"/>
        </w:rPr>
        <w:drawing>
          <wp:anchor distT="0" distB="0" distL="114300" distR="114300" simplePos="0" relativeHeight="251657728" behindDoc="0" locked="0" layoutInCell="1" allowOverlap="1" wp14:anchorId="19273B15" wp14:editId="04E93F86">
            <wp:simplePos x="0" y="0"/>
            <wp:positionH relativeFrom="column">
              <wp:posOffset>2938780</wp:posOffset>
            </wp:positionH>
            <wp:positionV relativeFrom="paragraph">
              <wp:posOffset>114300</wp:posOffset>
            </wp:positionV>
            <wp:extent cx="2964180" cy="647700"/>
            <wp:effectExtent l="0" t="0" r="7620" b="0"/>
            <wp:wrapNone/>
            <wp:docPr id="3" name="Picture 3" descr="• Learn and share knowledge&#10;• Demonstrate creativity in doing their job&#10;• Be focused on getting the job do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Learn and share knowledge&#10;• Demonstrate creativity in doing their job&#10;• Be focused on getting the job done&#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4180" cy="647700"/>
                    </a:xfrm>
                    <a:prstGeom prst="rect">
                      <a:avLst/>
                    </a:prstGeom>
                    <a:noFill/>
                  </pic:spPr>
                </pic:pic>
              </a:graphicData>
            </a:graphic>
            <wp14:sizeRelH relativeFrom="margin">
              <wp14:pctWidth>0</wp14:pctWidth>
            </wp14:sizeRelH>
            <wp14:sizeRelV relativeFrom="margin">
              <wp14:pctHeight>20000</wp14:pctHeight>
            </wp14:sizeRelV>
          </wp:anchor>
        </w:drawing>
      </w:r>
    </w:p>
    <w:p w14:paraId="5972CF51" w14:textId="77777777" w:rsidR="008A2BEA" w:rsidRPr="00F32085" w:rsidRDefault="008A2BEA" w:rsidP="00AF2EFD">
      <w:pPr>
        <w:pStyle w:val="ListParagraph"/>
        <w:numPr>
          <w:ilvl w:val="0"/>
          <w:numId w:val="15"/>
        </w:numPr>
        <w:autoSpaceDE w:val="0"/>
        <w:autoSpaceDN w:val="0"/>
        <w:ind w:left="360"/>
        <w:contextualSpacing w:val="0"/>
        <w:jc w:val="both"/>
        <w:rPr>
          <w:rFonts w:ascii="Calibri" w:hAnsi="Calibri" w:cs="Calibri"/>
          <w:color w:val="000000"/>
          <w:sz w:val="23"/>
          <w:szCs w:val="23"/>
          <w:lang w:eastAsia="en-GB"/>
        </w:rPr>
      </w:pPr>
      <w:r w:rsidRPr="00F32085">
        <w:rPr>
          <w:rFonts w:ascii="Calibri" w:hAnsi="Calibri" w:cs="Calibri"/>
          <w:color w:val="000000"/>
          <w:sz w:val="23"/>
          <w:szCs w:val="23"/>
          <w:lang w:eastAsia="en-GB"/>
        </w:rPr>
        <w:t>Be inspired and inspiring about our work</w:t>
      </w:r>
    </w:p>
    <w:p w14:paraId="24884C24" w14:textId="77777777" w:rsidR="008A2BEA" w:rsidRPr="00F32085" w:rsidRDefault="008A2BEA" w:rsidP="00AF2EFD">
      <w:pPr>
        <w:pStyle w:val="ListParagraph"/>
        <w:numPr>
          <w:ilvl w:val="0"/>
          <w:numId w:val="15"/>
        </w:numPr>
        <w:autoSpaceDE w:val="0"/>
        <w:autoSpaceDN w:val="0"/>
        <w:ind w:left="360"/>
        <w:contextualSpacing w:val="0"/>
        <w:jc w:val="both"/>
        <w:rPr>
          <w:rFonts w:ascii="Calibri" w:hAnsi="Calibri" w:cs="Calibri"/>
          <w:color w:val="000000"/>
          <w:sz w:val="23"/>
          <w:szCs w:val="23"/>
          <w:lang w:eastAsia="en-GB"/>
        </w:rPr>
      </w:pPr>
      <w:r w:rsidRPr="00F32085">
        <w:rPr>
          <w:rFonts w:ascii="Calibri" w:hAnsi="Calibri" w:cs="Calibri"/>
          <w:color w:val="000000"/>
          <w:sz w:val="23"/>
          <w:szCs w:val="23"/>
          <w:lang w:eastAsia="en-GB"/>
        </w:rPr>
        <w:t xml:space="preserve">Demonstrate dynamism in what we do </w:t>
      </w:r>
    </w:p>
    <w:p w14:paraId="1BDDC245" w14:textId="67048C3C" w:rsidR="008A2BEA" w:rsidRPr="00F32085" w:rsidRDefault="008A2BEA" w:rsidP="00AF2EFD">
      <w:pPr>
        <w:pStyle w:val="ListParagraph"/>
        <w:numPr>
          <w:ilvl w:val="0"/>
          <w:numId w:val="15"/>
        </w:numPr>
        <w:autoSpaceDE w:val="0"/>
        <w:autoSpaceDN w:val="0"/>
        <w:ind w:left="360"/>
        <w:contextualSpacing w:val="0"/>
        <w:jc w:val="both"/>
        <w:rPr>
          <w:rFonts w:ascii="Calibri" w:hAnsi="Calibri" w:cs="Calibri"/>
          <w:color w:val="000000"/>
          <w:sz w:val="23"/>
          <w:szCs w:val="23"/>
          <w:lang w:eastAsia="en-GB"/>
        </w:rPr>
      </w:pPr>
      <w:r w:rsidRPr="00F32085">
        <w:rPr>
          <w:rFonts w:ascii="Calibri" w:hAnsi="Calibri" w:cs="Calibri"/>
          <w:color w:val="000000"/>
          <w:sz w:val="23"/>
          <w:szCs w:val="23"/>
          <w:lang w:eastAsia="en-GB"/>
        </w:rPr>
        <w:t xml:space="preserve">Be good at connecting and collaborating </w:t>
      </w:r>
    </w:p>
    <w:p w14:paraId="55BBD7D7" w14:textId="4292FDB4" w:rsidR="00F32085" w:rsidRDefault="00F32085" w:rsidP="00AF2EFD">
      <w:pPr>
        <w:pStyle w:val="ListParagraph"/>
        <w:autoSpaceDE w:val="0"/>
        <w:autoSpaceDN w:val="0"/>
        <w:ind w:left="360"/>
        <w:contextualSpacing w:val="0"/>
        <w:jc w:val="both"/>
        <w:rPr>
          <w:rFonts w:ascii="Calibri" w:hAnsi="Calibri" w:cs="Calibri"/>
          <w:color w:val="000000"/>
          <w:sz w:val="23"/>
          <w:szCs w:val="23"/>
          <w:lang w:eastAsia="en-GB"/>
        </w:rPr>
      </w:pPr>
    </w:p>
    <w:p w14:paraId="22544260" w14:textId="1C1BCC31" w:rsidR="00F32085" w:rsidRDefault="00F32085" w:rsidP="00AF2EFD">
      <w:pPr>
        <w:pStyle w:val="ListParagraph"/>
        <w:autoSpaceDE w:val="0"/>
        <w:autoSpaceDN w:val="0"/>
        <w:ind w:left="360"/>
        <w:contextualSpacing w:val="0"/>
        <w:jc w:val="both"/>
        <w:rPr>
          <w:rFonts w:ascii="Calibri" w:hAnsi="Calibri" w:cs="Calibri"/>
          <w:color w:val="000000"/>
          <w:sz w:val="23"/>
          <w:szCs w:val="23"/>
          <w:lang w:eastAsia="en-GB"/>
        </w:rPr>
      </w:pPr>
      <w:r w:rsidRPr="00F32085">
        <w:rPr>
          <w:noProof/>
          <w:sz w:val="23"/>
          <w:szCs w:val="23"/>
          <w:lang w:eastAsia="zh-CN"/>
        </w:rPr>
        <w:drawing>
          <wp:anchor distT="0" distB="0" distL="114300" distR="114300" simplePos="0" relativeHeight="251657216" behindDoc="0" locked="0" layoutInCell="1" allowOverlap="1" wp14:anchorId="08DD3D86" wp14:editId="7CC44F33">
            <wp:simplePos x="0" y="0"/>
            <wp:positionH relativeFrom="column">
              <wp:posOffset>816654</wp:posOffset>
            </wp:positionH>
            <wp:positionV relativeFrom="paragraph">
              <wp:posOffset>38100</wp:posOffset>
            </wp:positionV>
            <wp:extent cx="4243345" cy="2328530"/>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9378" b="27258"/>
                    <a:stretch/>
                  </pic:blipFill>
                  <pic:spPr bwMode="auto">
                    <a:xfrm>
                      <a:off x="0" y="0"/>
                      <a:ext cx="4243345" cy="2328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832C9A" w14:textId="5E1AA61A" w:rsidR="00F32085" w:rsidRDefault="00F32085" w:rsidP="00AF2EFD">
      <w:pPr>
        <w:pStyle w:val="ListParagraph"/>
        <w:autoSpaceDE w:val="0"/>
        <w:autoSpaceDN w:val="0"/>
        <w:ind w:left="360"/>
        <w:contextualSpacing w:val="0"/>
        <w:jc w:val="both"/>
        <w:rPr>
          <w:rFonts w:ascii="Calibri" w:hAnsi="Calibri" w:cs="Calibri"/>
          <w:color w:val="000000"/>
          <w:sz w:val="23"/>
          <w:szCs w:val="23"/>
          <w:lang w:eastAsia="en-GB"/>
        </w:rPr>
      </w:pPr>
    </w:p>
    <w:p w14:paraId="6452CD9C" w14:textId="38F29A72" w:rsidR="00F32085" w:rsidRDefault="00F32085" w:rsidP="00AF2EFD">
      <w:pPr>
        <w:pStyle w:val="ListParagraph"/>
        <w:autoSpaceDE w:val="0"/>
        <w:autoSpaceDN w:val="0"/>
        <w:ind w:left="360"/>
        <w:contextualSpacing w:val="0"/>
        <w:jc w:val="both"/>
        <w:rPr>
          <w:rFonts w:ascii="Calibri" w:hAnsi="Calibri" w:cs="Calibri"/>
          <w:color w:val="000000"/>
          <w:sz w:val="23"/>
          <w:szCs w:val="23"/>
          <w:lang w:eastAsia="en-GB"/>
        </w:rPr>
      </w:pPr>
    </w:p>
    <w:p w14:paraId="7F982B19" w14:textId="77777777" w:rsidR="00F32085" w:rsidRDefault="00F32085" w:rsidP="00AF2EFD">
      <w:pPr>
        <w:pStyle w:val="ListParagraph"/>
        <w:autoSpaceDE w:val="0"/>
        <w:autoSpaceDN w:val="0"/>
        <w:ind w:left="360"/>
        <w:contextualSpacing w:val="0"/>
        <w:jc w:val="both"/>
        <w:rPr>
          <w:rFonts w:ascii="Calibri" w:hAnsi="Calibri" w:cs="Calibri"/>
          <w:color w:val="000000"/>
          <w:sz w:val="23"/>
          <w:szCs w:val="23"/>
          <w:lang w:eastAsia="en-GB"/>
        </w:rPr>
      </w:pPr>
    </w:p>
    <w:p w14:paraId="4C04E31E" w14:textId="77777777" w:rsidR="00F32085" w:rsidRDefault="00F32085" w:rsidP="00AF2EFD">
      <w:pPr>
        <w:pStyle w:val="ListParagraph"/>
        <w:autoSpaceDE w:val="0"/>
        <w:autoSpaceDN w:val="0"/>
        <w:ind w:left="360"/>
        <w:contextualSpacing w:val="0"/>
        <w:jc w:val="both"/>
        <w:rPr>
          <w:rFonts w:ascii="Calibri" w:hAnsi="Calibri" w:cs="Calibri"/>
          <w:color w:val="000000"/>
          <w:sz w:val="23"/>
          <w:szCs w:val="23"/>
          <w:lang w:eastAsia="en-GB"/>
        </w:rPr>
      </w:pPr>
    </w:p>
    <w:p w14:paraId="7289D7E7" w14:textId="77777777" w:rsidR="00F32085" w:rsidRDefault="00F32085" w:rsidP="00AF2EFD">
      <w:pPr>
        <w:pStyle w:val="ListParagraph"/>
        <w:autoSpaceDE w:val="0"/>
        <w:autoSpaceDN w:val="0"/>
        <w:ind w:left="360"/>
        <w:contextualSpacing w:val="0"/>
        <w:jc w:val="both"/>
        <w:rPr>
          <w:rFonts w:ascii="Calibri" w:hAnsi="Calibri" w:cs="Calibri"/>
          <w:color w:val="000000"/>
          <w:sz w:val="23"/>
          <w:szCs w:val="23"/>
          <w:lang w:eastAsia="en-GB"/>
        </w:rPr>
      </w:pPr>
    </w:p>
    <w:p w14:paraId="2D2CA93D" w14:textId="77777777" w:rsidR="00F32085" w:rsidRDefault="00F32085" w:rsidP="00AF2EFD">
      <w:pPr>
        <w:pStyle w:val="ListParagraph"/>
        <w:autoSpaceDE w:val="0"/>
        <w:autoSpaceDN w:val="0"/>
        <w:ind w:left="360"/>
        <w:contextualSpacing w:val="0"/>
        <w:jc w:val="both"/>
        <w:rPr>
          <w:rFonts w:ascii="Calibri" w:hAnsi="Calibri" w:cs="Calibri"/>
          <w:color w:val="000000"/>
          <w:sz w:val="23"/>
          <w:szCs w:val="23"/>
          <w:lang w:eastAsia="en-GB"/>
        </w:rPr>
      </w:pPr>
    </w:p>
    <w:p w14:paraId="2565476D" w14:textId="77777777" w:rsidR="00F32085" w:rsidRDefault="00F32085" w:rsidP="00AF2EFD">
      <w:pPr>
        <w:pStyle w:val="ListParagraph"/>
        <w:autoSpaceDE w:val="0"/>
        <w:autoSpaceDN w:val="0"/>
        <w:ind w:left="360"/>
        <w:contextualSpacing w:val="0"/>
        <w:jc w:val="both"/>
        <w:rPr>
          <w:rFonts w:ascii="Calibri" w:hAnsi="Calibri" w:cs="Calibri"/>
          <w:color w:val="000000"/>
          <w:sz w:val="23"/>
          <w:szCs w:val="23"/>
          <w:lang w:eastAsia="en-GB"/>
        </w:rPr>
      </w:pPr>
    </w:p>
    <w:p w14:paraId="3971F844" w14:textId="77777777" w:rsidR="00F32085" w:rsidRDefault="00F32085" w:rsidP="00AF2EFD">
      <w:pPr>
        <w:pStyle w:val="ListParagraph"/>
        <w:autoSpaceDE w:val="0"/>
        <w:autoSpaceDN w:val="0"/>
        <w:ind w:left="360"/>
        <w:contextualSpacing w:val="0"/>
        <w:jc w:val="both"/>
        <w:rPr>
          <w:rFonts w:ascii="Calibri" w:hAnsi="Calibri" w:cs="Calibri"/>
          <w:color w:val="000000"/>
          <w:sz w:val="23"/>
          <w:szCs w:val="23"/>
          <w:lang w:eastAsia="en-GB"/>
        </w:rPr>
      </w:pPr>
    </w:p>
    <w:p w14:paraId="644E101C" w14:textId="77777777" w:rsidR="00F32085" w:rsidRDefault="00F32085" w:rsidP="00AF2EFD">
      <w:pPr>
        <w:pStyle w:val="ListParagraph"/>
        <w:autoSpaceDE w:val="0"/>
        <w:autoSpaceDN w:val="0"/>
        <w:ind w:left="360"/>
        <w:contextualSpacing w:val="0"/>
        <w:jc w:val="both"/>
        <w:rPr>
          <w:rFonts w:ascii="Calibri" w:hAnsi="Calibri" w:cs="Calibri"/>
          <w:color w:val="000000"/>
          <w:sz w:val="23"/>
          <w:szCs w:val="23"/>
          <w:lang w:eastAsia="en-GB"/>
        </w:rPr>
      </w:pPr>
    </w:p>
    <w:p w14:paraId="30DE11E4" w14:textId="77777777" w:rsidR="00F32085" w:rsidRDefault="00F32085" w:rsidP="00AF2EFD">
      <w:pPr>
        <w:pStyle w:val="ListParagraph"/>
        <w:autoSpaceDE w:val="0"/>
        <w:autoSpaceDN w:val="0"/>
        <w:ind w:left="360"/>
        <w:contextualSpacing w:val="0"/>
        <w:jc w:val="both"/>
        <w:rPr>
          <w:rFonts w:ascii="Calibri" w:hAnsi="Calibri" w:cs="Calibri"/>
          <w:color w:val="000000"/>
          <w:sz w:val="23"/>
          <w:szCs w:val="23"/>
          <w:lang w:eastAsia="en-GB"/>
        </w:rPr>
      </w:pPr>
    </w:p>
    <w:p w14:paraId="62CE7D78" w14:textId="77777777" w:rsidR="00F32085" w:rsidRDefault="00F32085" w:rsidP="00AF2EFD">
      <w:pPr>
        <w:pStyle w:val="ListParagraph"/>
        <w:autoSpaceDE w:val="0"/>
        <w:autoSpaceDN w:val="0"/>
        <w:ind w:left="360"/>
        <w:contextualSpacing w:val="0"/>
        <w:jc w:val="both"/>
        <w:rPr>
          <w:rFonts w:ascii="Calibri" w:hAnsi="Calibri" w:cs="Calibri"/>
          <w:color w:val="000000"/>
          <w:sz w:val="23"/>
          <w:szCs w:val="23"/>
          <w:lang w:eastAsia="en-GB"/>
        </w:rPr>
      </w:pPr>
    </w:p>
    <w:p w14:paraId="6D50501E" w14:textId="77777777" w:rsidR="009B6A1D" w:rsidRPr="009B6A1D" w:rsidRDefault="009B6A1D" w:rsidP="00AF2EFD">
      <w:pPr>
        <w:pStyle w:val="Heading31"/>
        <w:jc w:val="both"/>
        <w:rPr>
          <w:rFonts w:ascii="Calibri" w:hAnsi="Calibri" w:cs="Calibri"/>
          <w:color w:val="F79646"/>
          <w:sz w:val="24"/>
          <w:szCs w:val="24"/>
        </w:rPr>
      </w:pPr>
      <w:r w:rsidRPr="009B6A1D">
        <w:rPr>
          <w:rFonts w:ascii="Calibri" w:hAnsi="Calibri" w:cs="Calibri"/>
          <w:color w:val="F79646"/>
          <w:sz w:val="24"/>
          <w:szCs w:val="24"/>
        </w:rPr>
        <w:t xml:space="preserve">KEY BENEFITS </w:t>
      </w:r>
    </w:p>
    <w:p w14:paraId="3D1E86B6" w14:textId="77777777" w:rsidR="009B6A1D" w:rsidRPr="009B6A1D" w:rsidRDefault="009B6A1D" w:rsidP="00AF2EFD">
      <w:pPr>
        <w:autoSpaceDE w:val="0"/>
        <w:autoSpaceDN w:val="0"/>
        <w:adjustRightInd w:val="0"/>
        <w:spacing w:after="0" w:line="240" w:lineRule="auto"/>
        <w:rPr>
          <w:rFonts w:ascii="Calibri" w:hAnsi="Calibri" w:cs="Calibri"/>
          <w:b/>
          <w:bCs/>
          <w:color w:val="000000"/>
          <w:sz w:val="24"/>
          <w:szCs w:val="24"/>
        </w:rPr>
      </w:pPr>
    </w:p>
    <w:p w14:paraId="5722B8AD" w14:textId="77777777" w:rsidR="009B6A1D" w:rsidRPr="00F32085" w:rsidRDefault="009B6A1D" w:rsidP="00AF2EFD">
      <w:pPr>
        <w:autoSpaceDE w:val="0"/>
        <w:autoSpaceDN w:val="0"/>
        <w:adjustRightInd w:val="0"/>
        <w:spacing w:after="0" w:line="240" w:lineRule="auto"/>
        <w:rPr>
          <w:rFonts w:ascii="Calibri" w:hAnsi="Calibri" w:cs="Calibri"/>
          <w:color w:val="000000"/>
          <w:sz w:val="23"/>
          <w:szCs w:val="23"/>
        </w:rPr>
      </w:pPr>
      <w:r w:rsidRPr="00F32085">
        <w:rPr>
          <w:rFonts w:ascii="Calibri" w:hAnsi="Calibri" w:cs="Calibri"/>
          <w:b/>
          <w:bCs/>
          <w:color w:val="000000"/>
          <w:sz w:val="23"/>
          <w:szCs w:val="23"/>
        </w:rPr>
        <w:t xml:space="preserve">Hours </w:t>
      </w:r>
    </w:p>
    <w:p w14:paraId="6A13A667" w14:textId="77777777" w:rsidR="009B6A1D" w:rsidRPr="00F32085" w:rsidRDefault="009B6A1D" w:rsidP="00AF2EFD">
      <w:pPr>
        <w:autoSpaceDE w:val="0"/>
        <w:autoSpaceDN w:val="0"/>
        <w:adjustRightInd w:val="0"/>
        <w:spacing w:after="0" w:line="240" w:lineRule="auto"/>
        <w:jc w:val="both"/>
        <w:rPr>
          <w:rFonts w:ascii="Calibri" w:hAnsi="Calibri" w:cs="Calibri"/>
          <w:color w:val="000000"/>
          <w:sz w:val="23"/>
          <w:szCs w:val="23"/>
        </w:rPr>
      </w:pPr>
      <w:r w:rsidRPr="00F32085">
        <w:rPr>
          <w:rFonts w:ascii="Calibri" w:hAnsi="Calibri" w:cs="Calibri"/>
          <w:color w:val="000000"/>
          <w:sz w:val="23"/>
          <w:szCs w:val="23"/>
        </w:rPr>
        <w:t xml:space="preserve">A flexi time system is in operation around core attendance times. Full time roles are contracted at 35 hours per week. </w:t>
      </w:r>
    </w:p>
    <w:p w14:paraId="0EE3AA4B" w14:textId="77777777" w:rsidR="009B6A1D" w:rsidRPr="00F32085" w:rsidRDefault="009B6A1D" w:rsidP="00AF2EFD">
      <w:pPr>
        <w:autoSpaceDE w:val="0"/>
        <w:autoSpaceDN w:val="0"/>
        <w:adjustRightInd w:val="0"/>
        <w:spacing w:after="0" w:line="240" w:lineRule="auto"/>
        <w:jc w:val="both"/>
        <w:rPr>
          <w:rFonts w:ascii="Calibri" w:hAnsi="Calibri" w:cs="Calibri"/>
          <w:b/>
          <w:bCs/>
          <w:color w:val="000000"/>
          <w:sz w:val="23"/>
          <w:szCs w:val="23"/>
        </w:rPr>
      </w:pPr>
    </w:p>
    <w:p w14:paraId="4F08AFCD" w14:textId="77777777" w:rsidR="009B6A1D" w:rsidRPr="00F32085" w:rsidRDefault="009B6A1D" w:rsidP="00AF2EFD">
      <w:pPr>
        <w:autoSpaceDE w:val="0"/>
        <w:autoSpaceDN w:val="0"/>
        <w:adjustRightInd w:val="0"/>
        <w:spacing w:after="0" w:line="240" w:lineRule="auto"/>
        <w:jc w:val="both"/>
        <w:rPr>
          <w:rFonts w:ascii="Calibri" w:hAnsi="Calibri" w:cs="Calibri"/>
          <w:color w:val="000000"/>
          <w:sz w:val="23"/>
          <w:szCs w:val="23"/>
        </w:rPr>
      </w:pPr>
      <w:r w:rsidRPr="00F32085">
        <w:rPr>
          <w:rFonts w:ascii="Calibri" w:hAnsi="Calibri" w:cs="Calibri"/>
          <w:b/>
          <w:bCs/>
          <w:color w:val="000000"/>
          <w:sz w:val="23"/>
          <w:szCs w:val="23"/>
        </w:rPr>
        <w:t xml:space="preserve">Annual leave </w:t>
      </w:r>
    </w:p>
    <w:p w14:paraId="1B4D19ED" w14:textId="77777777" w:rsidR="009B6A1D" w:rsidRPr="00F32085" w:rsidRDefault="009B6A1D" w:rsidP="00AF2EFD">
      <w:pPr>
        <w:autoSpaceDE w:val="0"/>
        <w:autoSpaceDN w:val="0"/>
        <w:adjustRightInd w:val="0"/>
        <w:spacing w:after="0" w:line="240" w:lineRule="auto"/>
        <w:jc w:val="both"/>
        <w:rPr>
          <w:rFonts w:ascii="Calibri" w:hAnsi="Calibri" w:cs="Calibri"/>
          <w:color w:val="000000"/>
          <w:sz w:val="23"/>
          <w:szCs w:val="23"/>
        </w:rPr>
      </w:pPr>
      <w:r w:rsidRPr="00F32085">
        <w:rPr>
          <w:rFonts w:ascii="Calibri" w:hAnsi="Calibri" w:cs="Calibri"/>
          <w:color w:val="000000"/>
          <w:sz w:val="23"/>
          <w:szCs w:val="23"/>
        </w:rPr>
        <w:t xml:space="preserve">Annual holiday entitlement is 25 days in addition to public holidays. </w:t>
      </w:r>
    </w:p>
    <w:p w14:paraId="77E85364" w14:textId="77777777" w:rsidR="009B6A1D" w:rsidRPr="00F32085" w:rsidRDefault="009B6A1D" w:rsidP="00AF2EFD">
      <w:pPr>
        <w:autoSpaceDE w:val="0"/>
        <w:autoSpaceDN w:val="0"/>
        <w:adjustRightInd w:val="0"/>
        <w:spacing w:after="0" w:line="240" w:lineRule="auto"/>
        <w:jc w:val="both"/>
        <w:rPr>
          <w:rFonts w:ascii="Calibri" w:hAnsi="Calibri" w:cs="Calibri"/>
          <w:b/>
          <w:bCs/>
          <w:color w:val="000000"/>
          <w:sz w:val="23"/>
          <w:szCs w:val="23"/>
        </w:rPr>
      </w:pPr>
    </w:p>
    <w:p w14:paraId="26D4094F" w14:textId="77777777" w:rsidR="009B6A1D" w:rsidRPr="00F32085" w:rsidRDefault="009B6A1D" w:rsidP="00AF2EFD">
      <w:pPr>
        <w:autoSpaceDE w:val="0"/>
        <w:autoSpaceDN w:val="0"/>
        <w:adjustRightInd w:val="0"/>
        <w:spacing w:after="0" w:line="240" w:lineRule="auto"/>
        <w:jc w:val="both"/>
        <w:rPr>
          <w:rFonts w:ascii="Calibri" w:hAnsi="Calibri" w:cs="Calibri"/>
          <w:color w:val="000000"/>
          <w:sz w:val="23"/>
          <w:szCs w:val="23"/>
        </w:rPr>
      </w:pPr>
      <w:r w:rsidRPr="00F32085">
        <w:rPr>
          <w:rFonts w:ascii="Calibri" w:hAnsi="Calibri" w:cs="Calibri"/>
          <w:b/>
          <w:bCs/>
          <w:color w:val="000000"/>
          <w:sz w:val="23"/>
          <w:szCs w:val="23"/>
        </w:rPr>
        <w:t xml:space="preserve">Pension scheme </w:t>
      </w:r>
    </w:p>
    <w:p w14:paraId="2F75D76B" w14:textId="77777777" w:rsidR="009B6A1D" w:rsidRPr="00F32085" w:rsidRDefault="009B6A1D" w:rsidP="00AF2EFD">
      <w:pPr>
        <w:autoSpaceDE w:val="0"/>
        <w:autoSpaceDN w:val="0"/>
        <w:adjustRightInd w:val="0"/>
        <w:spacing w:after="0" w:line="240" w:lineRule="auto"/>
        <w:jc w:val="both"/>
        <w:rPr>
          <w:rFonts w:ascii="Calibri" w:hAnsi="Calibri" w:cs="Calibri"/>
          <w:color w:val="000000"/>
          <w:sz w:val="23"/>
          <w:szCs w:val="23"/>
        </w:rPr>
      </w:pPr>
      <w:r w:rsidRPr="00F32085">
        <w:rPr>
          <w:rFonts w:ascii="Calibri" w:hAnsi="Calibri" w:cs="Calibri"/>
          <w:color w:val="000000"/>
          <w:sz w:val="23"/>
          <w:szCs w:val="23"/>
        </w:rPr>
        <w:t xml:space="preserve">Practical Action operates an enhanced pension from AEGON. New employees can join the scheme from day one of employment. The employer contributes 10% of salary and the employee contributes 5%. </w:t>
      </w:r>
    </w:p>
    <w:p w14:paraId="56D5F4CB" w14:textId="77777777" w:rsidR="009B6A1D" w:rsidRPr="00F32085" w:rsidRDefault="009B6A1D" w:rsidP="00AF2EFD">
      <w:pPr>
        <w:autoSpaceDE w:val="0"/>
        <w:autoSpaceDN w:val="0"/>
        <w:adjustRightInd w:val="0"/>
        <w:spacing w:after="0" w:line="240" w:lineRule="auto"/>
        <w:jc w:val="both"/>
        <w:rPr>
          <w:rFonts w:ascii="Calibri" w:hAnsi="Calibri" w:cs="Calibri"/>
          <w:b/>
          <w:bCs/>
          <w:color w:val="000000"/>
          <w:sz w:val="23"/>
          <w:szCs w:val="23"/>
        </w:rPr>
      </w:pPr>
    </w:p>
    <w:p w14:paraId="691CF02D" w14:textId="77777777" w:rsidR="009B6A1D" w:rsidRPr="00F32085" w:rsidRDefault="009B6A1D" w:rsidP="00AF2EFD">
      <w:pPr>
        <w:autoSpaceDE w:val="0"/>
        <w:autoSpaceDN w:val="0"/>
        <w:adjustRightInd w:val="0"/>
        <w:spacing w:after="0" w:line="240" w:lineRule="auto"/>
        <w:jc w:val="both"/>
        <w:rPr>
          <w:rFonts w:ascii="Calibri" w:hAnsi="Calibri" w:cs="Calibri"/>
          <w:color w:val="000000"/>
          <w:sz w:val="23"/>
          <w:szCs w:val="23"/>
        </w:rPr>
      </w:pPr>
      <w:r w:rsidRPr="00F32085">
        <w:rPr>
          <w:rFonts w:ascii="Calibri" w:hAnsi="Calibri" w:cs="Calibri"/>
          <w:b/>
          <w:bCs/>
          <w:color w:val="000000"/>
          <w:sz w:val="23"/>
          <w:szCs w:val="23"/>
        </w:rPr>
        <w:t xml:space="preserve">Bike to Work scheme </w:t>
      </w:r>
    </w:p>
    <w:p w14:paraId="1636E5C9" w14:textId="77777777" w:rsidR="009B6A1D" w:rsidRPr="00F32085" w:rsidRDefault="009B6A1D" w:rsidP="00AF2EFD">
      <w:pPr>
        <w:autoSpaceDE w:val="0"/>
        <w:autoSpaceDN w:val="0"/>
        <w:adjustRightInd w:val="0"/>
        <w:spacing w:after="0" w:line="240" w:lineRule="auto"/>
        <w:jc w:val="both"/>
        <w:rPr>
          <w:rFonts w:ascii="Calibri" w:hAnsi="Calibri" w:cs="Calibri"/>
          <w:color w:val="000000"/>
          <w:sz w:val="23"/>
          <w:szCs w:val="23"/>
        </w:rPr>
      </w:pPr>
      <w:r w:rsidRPr="00F32085">
        <w:rPr>
          <w:rFonts w:ascii="Calibri" w:hAnsi="Calibri" w:cs="Calibri"/>
          <w:color w:val="000000"/>
          <w:sz w:val="23"/>
          <w:szCs w:val="23"/>
        </w:rPr>
        <w:t xml:space="preserve">Practical Action participates in the Bike to Work scheme. This is a government sponsored initiative designed to encourage bicycle usage as part of their Green Transport Plan. The scheme offers employees a tax advantage that means the cost of buying a bicycle is reduced by 30 to 45%. </w:t>
      </w:r>
    </w:p>
    <w:p w14:paraId="531A1806" w14:textId="77777777" w:rsidR="009B6A1D" w:rsidRPr="00F32085" w:rsidRDefault="009B6A1D" w:rsidP="00AF2EFD">
      <w:pPr>
        <w:autoSpaceDE w:val="0"/>
        <w:autoSpaceDN w:val="0"/>
        <w:adjustRightInd w:val="0"/>
        <w:spacing w:after="0" w:line="240" w:lineRule="auto"/>
        <w:jc w:val="both"/>
        <w:rPr>
          <w:rFonts w:ascii="Calibri" w:hAnsi="Calibri" w:cs="Calibri"/>
          <w:b/>
          <w:bCs/>
          <w:color w:val="000000"/>
          <w:sz w:val="23"/>
          <w:szCs w:val="23"/>
        </w:rPr>
      </w:pPr>
    </w:p>
    <w:p w14:paraId="2B188D60" w14:textId="77777777" w:rsidR="009B6A1D" w:rsidRPr="00F32085" w:rsidRDefault="009B6A1D" w:rsidP="00AF2EFD">
      <w:pPr>
        <w:autoSpaceDE w:val="0"/>
        <w:autoSpaceDN w:val="0"/>
        <w:adjustRightInd w:val="0"/>
        <w:spacing w:after="0" w:line="240" w:lineRule="auto"/>
        <w:jc w:val="both"/>
        <w:rPr>
          <w:rFonts w:ascii="Calibri" w:hAnsi="Calibri" w:cs="Calibri"/>
          <w:color w:val="000000"/>
          <w:sz w:val="23"/>
          <w:szCs w:val="23"/>
        </w:rPr>
      </w:pPr>
      <w:r w:rsidRPr="00F32085">
        <w:rPr>
          <w:rFonts w:ascii="Calibri" w:hAnsi="Calibri" w:cs="Calibri"/>
          <w:b/>
          <w:bCs/>
          <w:color w:val="000000"/>
          <w:sz w:val="23"/>
          <w:szCs w:val="23"/>
        </w:rPr>
        <w:t xml:space="preserve">Childcare vouchers </w:t>
      </w:r>
    </w:p>
    <w:p w14:paraId="67F464A1" w14:textId="77777777" w:rsidR="009F5967" w:rsidRPr="00F32085" w:rsidRDefault="009B6A1D" w:rsidP="00AF2EFD">
      <w:pPr>
        <w:autoSpaceDE w:val="0"/>
        <w:autoSpaceDN w:val="0"/>
        <w:spacing w:after="0" w:line="240" w:lineRule="auto"/>
        <w:jc w:val="both"/>
        <w:rPr>
          <w:rFonts w:ascii="Calibri" w:hAnsi="Calibri" w:cs="Calibri"/>
          <w:color w:val="000000"/>
          <w:sz w:val="23"/>
          <w:szCs w:val="23"/>
          <w:lang w:eastAsia="en-GB"/>
        </w:rPr>
      </w:pPr>
      <w:r w:rsidRPr="00F32085">
        <w:rPr>
          <w:rFonts w:ascii="Calibri" w:hAnsi="Calibri" w:cs="Calibri"/>
          <w:color w:val="000000"/>
          <w:sz w:val="23"/>
          <w:szCs w:val="23"/>
        </w:rPr>
        <w:t>Practical Action runs a childcare voucher scheme. Childcare Vouchers cover children up to 16 years of age. They are non-taxable and exempt from National Insurance Contributions.</w:t>
      </w:r>
    </w:p>
    <w:p w14:paraId="25C55CA4" w14:textId="77777777" w:rsidR="009F5967" w:rsidRPr="00F32085" w:rsidRDefault="009F5967" w:rsidP="00AF2EFD">
      <w:pPr>
        <w:pStyle w:val="ListParagraph"/>
        <w:autoSpaceDE w:val="0"/>
        <w:autoSpaceDN w:val="0"/>
        <w:ind w:left="360"/>
        <w:contextualSpacing w:val="0"/>
        <w:jc w:val="both"/>
        <w:rPr>
          <w:rFonts w:ascii="Calibri" w:hAnsi="Calibri" w:cs="Calibri"/>
          <w:color w:val="000000"/>
          <w:sz w:val="23"/>
          <w:szCs w:val="23"/>
          <w:lang w:eastAsia="en-GB"/>
        </w:rPr>
      </w:pPr>
    </w:p>
    <w:p w14:paraId="1F7FC57D" w14:textId="77777777" w:rsidR="008A2BEA" w:rsidRPr="008A2BEA" w:rsidRDefault="008A2BEA" w:rsidP="00AF2EFD">
      <w:pPr>
        <w:spacing w:after="0" w:line="240" w:lineRule="auto"/>
        <w:rPr>
          <w:rFonts w:asciiTheme="minorHAnsi" w:eastAsia="Trade Gothic LT Com" w:hAnsiTheme="minorHAnsi" w:cs="Trade Gothic LT Com"/>
          <w:b/>
          <w:color w:val="F79646" w:themeColor="accent6"/>
          <w:sz w:val="24"/>
          <w:szCs w:val="24"/>
        </w:rPr>
      </w:pPr>
      <w:r w:rsidRPr="008A2BEA">
        <w:rPr>
          <w:rFonts w:asciiTheme="minorHAnsi" w:eastAsia="Trade Gothic LT Com" w:hAnsiTheme="minorHAnsi" w:cs="Trade Gothic LT Com"/>
          <w:b/>
          <w:color w:val="F79646" w:themeColor="accent6"/>
          <w:sz w:val="24"/>
          <w:szCs w:val="24"/>
        </w:rPr>
        <w:t>HOW TO APPLY</w:t>
      </w:r>
    </w:p>
    <w:p w14:paraId="03C811F3" w14:textId="77777777" w:rsidR="008A2BEA" w:rsidRPr="008A2BEA" w:rsidRDefault="008A2BEA" w:rsidP="00AF2EFD">
      <w:pPr>
        <w:spacing w:after="0" w:line="240" w:lineRule="auto"/>
        <w:rPr>
          <w:rFonts w:asciiTheme="minorHAnsi" w:eastAsia="Trade Gothic LT Com" w:hAnsiTheme="minorHAnsi" w:cs="Trade Gothic LT Com"/>
          <w:b/>
          <w:color w:val="F79646" w:themeColor="accent6"/>
          <w:sz w:val="24"/>
          <w:szCs w:val="24"/>
        </w:rPr>
      </w:pPr>
    </w:p>
    <w:p w14:paraId="7D72B91E" w14:textId="77777777" w:rsidR="0060559C" w:rsidRDefault="008A2BEA" w:rsidP="00AF2EFD">
      <w:pPr>
        <w:spacing w:after="0" w:line="240" w:lineRule="auto"/>
        <w:jc w:val="both"/>
        <w:rPr>
          <w:rFonts w:asciiTheme="minorHAnsi" w:eastAsia="Trade Gothic LT Com" w:hAnsiTheme="minorHAnsi" w:cs="Trade Gothic LT Com"/>
          <w:sz w:val="23"/>
          <w:szCs w:val="23"/>
        </w:rPr>
      </w:pPr>
      <w:r w:rsidRPr="00F32085">
        <w:rPr>
          <w:rFonts w:asciiTheme="minorHAnsi" w:eastAsia="Trade Gothic LT Com" w:hAnsiTheme="minorHAnsi" w:cs="Trade Gothic LT Com"/>
          <w:sz w:val="23"/>
          <w:szCs w:val="23"/>
        </w:rPr>
        <w:t>Interested applicants should submit their Curriculum Vitae, along with a cover letter outlining their relevant experience and knowledge</w:t>
      </w:r>
      <w:r w:rsidR="001211AD" w:rsidRPr="00F32085">
        <w:rPr>
          <w:rFonts w:asciiTheme="minorHAnsi" w:eastAsia="Trade Gothic LT Com" w:hAnsiTheme="minorHAnsi" w:cs="Trade Gothic LT Com"/>
          <w:sz w:val="23"/>
          <w:szCs w:val="23"/>
        </w:rPr>
        <w:t xml:space="preserve"> and day rate,</w:t>
      </w:r>
      <w:r w:rsidRPr="00F32085">
        <w:rPr>
          <w:rFonts w:asciiTheme="minorHAnsi" w:eastAsia="Trade Gothic LT Com" w:hAnsiTheme="minorHAnsi" w:cs="Trade Gothic LT Com"/>
          <w:sz w:val="23"/>
          <w:szCs w:val="23"/>
        </w:rPr>
        <w:t xml:space="preserve"> </w:t>
      </w:r>
      <w:r w:rsidR="00430F57" w:rsidRPr="00F32085">
        <w:rPr>
          <w:rFonts w:asciiTheme="minorHAnsi" w:eastAsia="Trade Gothic LT Com" w:hAnsiTheme="minorHAnsi" w:cs="Trade Gothic LT Com"/>
          <w:sz w:val="23"/>
          <w:szCs w:val="23"/>
        </w:rPr>
        <w:t>using</w:t>
      </w:r>
    </w:p>
    <w:p w14:paraId="2D6539F8" w14:textId="3534BCCB" w:rsidR="008A2BEA" w:rsidRPr="00F32085" w:rsidRDefault="00032765" w:rsidP="00AF2EFD">
      <w:pPr>
        <w:spacing w:after="0" w:line="240" w:lineRule="auto"/>
        <w:jc w:val="both"/>
        <w:rPr>
          <w:rFonts w:asciiTheme="minorHAnsi" w:eastAsia="Trade Gothic LT Com" w:hAnsiTheme="minorHAnsi" w:cs="Trade Gothic LT Com"/>
          <w:sz w:val="23"/>
          <w:szCs w:val="23"/>
        </w:rPr>
      </w:pPr>
      <w:hyperlink r:id="rId18" w:history="1">
        <w:r w:rsidR="0060559C" w:rsidRPr="00713FBF">
          <w:rPr>
            <w:rStyle w:val="Hyperlink"/>
            <w:rFonts w:asciiTheme="minorHAnsi" w:eastAsia="Trade Gothic LT Com" w:hAnsiTheme="minorHAnsi" w:cs="Trade Gothic LT Com"/>
            <w:sz w:val="23"/>
            <w:szCs w:val="23"/>
          </w:rPr>
          <w:t>https://www.blueoctopus.co.uk/vacancies/vacancy?id=70452</w:t>
        </w:r>
      </w:hyperlink>
      <w:r w:rsidR="0060559C">
        <w:rPr>
          <w:rFonts w:asciiTheme="minorHAnsi" w:eastAsia="Trade Gothic LT Com" w:hAnsiTheme="minorHAnsi" w:cs="Trade Gothic LT Com"/>
          <w:sz w:val="23"/>
          <w:szCs w:val="23"/>
        </w:rPr>
        <w:t xml:space="preserve"> </w:t>
      </w:r>
      <w:r w:rsidR="00791780" w:rsidRPr="0060559C">
        <w:rPr>
          <w:rFonts w:asciiTheme="minorHAnsi" w:eastAsia="Trade Gothic LT Com" w:hAnsiTheme="minorHAnsi" w:cs="Trade Gothic LT Com"/>
          <w:sz w:val="23"/>
          <w:szCs w:val="23"/>
        </w:rPr>
        <w:t xml:space="preserve">by </w:t>
      </w:r>
      <w:r w:rsidR="00D90ED0" w:rsidRPr="0060559C">
        <w:rPr>
          <w:rFonts w:asciiTheme="minorHAnsi" w:eastAsia="Trade Gothic LT Com" w:hAnsiTheme="minorHAnsi" w:cs="Trade Gothic LT Com"/>
          <w:sz w:val="23"/>
          <w:szCs w:val="23"/>
        </w:rPr>
        <w:t>30</w:t>
      </w:r>
      <w:r w:rsidR="00D90ED0" w:rsidRPr="0060559C">
        <w:rPr>
          <w:rFonts w:asciiTheme="minorHAnsi" w:eastAsia="Trade Gothic LT Com" w:hAnsiTheme="minorHAnsi" w:cs="Trade Gothic LT Com"/>
          <w:sz w:val="23"/>
          <w:szCs w:val="23"/>
          <w:vertAlign w:val="superscript"/>
        </w:rPr>
        <w:t>th</w:t>
      </w:r>
      <w:r w:rsidR="00D90ED0" w:rsidRPr="0060559C">
        <w:rPr>
          <w:rFonts w:asciiTheme="minorHAnsi" w:eastAsia="Trade Gothic LT Com" w:hAnsiTheme="minorHAnsi" w:cs="Trade Gothic LT Com"/>
          <w:sz w:val="23"/>
          <w:szCs w:val="23"/>
        </w:rPr>
        <w:t xml:space="preserve"> </w:t>
      </w:r>
      <w:r w:rsidR="00791780" w:rsidRPr="0060559C">
        <w:rPr>
          <w:rFonts w:asciiTheme="minorHAnsi" w:eastAsia="Trade Gothic LT Com" w:hAnsiTheme="minorHAnsi" w:cs="Trade Gothic LT Com"/>
          <w:sz w:val="23"/>
          <w:szCs w:val="23"/>
        </w:rPr>
        <w:t>September 201</w:t>
      </w:r>
      <w:r w:rsidR="00D90ED0" w:rsidRPr="0060559C">
        <w:rPr>
          <w:rFonts w:asciiTheme="minorHAnsi" w:eastAsia="Trade Gothic LT Com" w:hAnsiTheme="minorHAnsi" w:cs="Trade Gothic LT Com"/>
          <w:sz w:val="23"/>
          <w:szCs w:val="23"/>
        </w:rPr>
        <w:t>8</w:t>
      </w:r>
      <w:r w:rsidR="00791780" w:rsidRPr="0060559C">
        <w:rPr>
          <w:rFonts w:asciiTheme="minorHAnsi" w:eastAsia="Trade Gothic LT Com" w:hAnsiTheme="minorHAnsi" w:cs="Trade Gothic LT Com"/>
          <w:sz w:val="23"/>
          <w:szCs w:val="23"/>
        </w:rPr>
        <w:t>.</w:t>
      </w:r>
      <w:r w:rsidR="00791780" w:rsidRPr="00F32085">
        <w:rPr>
          <w:rFonts w:asciiTheme="minorHAnsi" w:eastAsia="Trade Gothic LT Com" w:hAnsiTheme="minorHAnsi" w:cs="Trade Gothic LT Com"/>
          <w:sz w:val="23"/>
          <w:szCs w:val="23"/>
        </w:rPr>
        <w:t xml:space="preserve"> </w:t>
      </w:r>
    </w:p>
    <w:sectPr w:rsidR="008A2BEA" w:rsidRPr="00F32085" w:rsidSect="001440EE">
      <w:headerReference w:type="default" r:id="rId19"/>
      <w:footerReference w:type="default" r:id="rId20"/>
      <w:pgSz w:w="11906" w:h="16838"/>
      <w:pgMar w:top="1135" w:right="1274" w:bottom="709" w:left="1134" w:header="709" w:footer="4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5B4612" w14:textId="77777777" w:rsidR="00032765" w:rsidRDefault="00032765" w:rsidP="003949E9">
      <w:pPr>
        <w:spacing w:after="0" w:line="240" w:lineRule="auto"/>
      </w:pPr>
      <w:r>
        <w:separator/>
      </w:r>
    </w:p>
  </w:endnote>
  <w:endnote w:type="continuationSeparator" w:id="0">
    <w:p w14:paraId="1CE463CE" w14:textId="77777777" w:rsidR="00032765" w:rsidRDefault="00032765" w:rsidP="003949E9">
      <w:pPr>
        <w:spacing w:after="0" w:line="240" w:lineRule="auto"/>
      </w:pPr>
      <w:r>
        <w:continuationSeparator/>
      </w:r>
    </w:p>
  </w:endnote>
  <w:endnote w:type="continuationNotice" w:id="1">
    <w:p w14:paraId="1B07537A" w14:textId="77777777" w:rsidR="00032765" w:rsidRDefault="000327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adeGothic">
    <w:altName w:val="Arial"/>
    <w:charset w:val="00"/>
    <w:family w:val="auto"/>
    <w:pitch w:val="variable"/>
    <w:sig w:usb0="80000027" w:usb1="00000000" w:usb2="00000000" w:usb3="00000000" w:csb0="00000001" w:csb1="00000000"/>
  </w:font>
  <w:font w:name="StoneSerifStd-Medium">
    <w:panose1 w:val="00000000000000000000"/>
    <w:charset w:val="00"/>
    <w:family w:val="roman"/>
    <w:notTrueType/>
    <w:pitch w:val="default"/>
    <w:sig w:usb0="00000003" w:usb1="00000000" w:usb2="00000000" w:usb3="00000000" w:csb0="00000001" w:csb1="00000000"/>
  </w:font>
  <w:font w:name="TradeGothicLTStd">
    <w:panose1 w:val="00000000000000000000"/>
    <w:charset w:val="00"/>
    <w:family w:val="swiss"/>
    <w:notTrueType/>
    <w:pitch w:val="default"/>
    <w:sig w:usb0="00000003" w:usb1="00000000" w:usb2="00000000" w:usb3="00000000" w:csb0="00000001" w:csb1="00000000"/>
  </w:font>
  <w:font w:name="Trade Gothic LT Com">
    <w:altName w:val="Segoe Script"/>
    <w:charset w:val="00"/>
    <w:family w:val="swiss"/>
    <w:pitch w:val="variable"/>
    <w:sig w:usb0="800000AF"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070161"/>
      <w:docPartObj>
        <w:docPartGallery w:val="Page Numbers (Bottom of Page)"/>
        <w:docPartUnique/>
      </w:docPartObj>
    </w:sdtPr>
    <w:sdtEndPr>
      <w:rPr>
        <w:rFonts w:asciiTheme="minorHAnsi" w:hAnsiTheme="minorHAnsi"/>
        <w:noProof/>
        <w:sz w:val="20"/>
        <w:szCs w:val="20"/>
      </w:rPr>
    </w:sdtEndPr>
    <w:sdtContent>
      <w:p w14:paraId="78DF5132" w14:textId="77777777" w:rsidR="003949E9" w:rsidRPr="003949E9" w:rsidRDefault="003949E9">
        <w:pPr>
          <w:pStyle w:val="Footer"/>
          <w:jc w:val="center"/>
          <w:rPr>
            <w:rFonts w:asciiTheme="minorHAnsi" w:hAnsiTheme="minorHAnsi"/>
            <w:sz w:val="20"/>
            <w:szCs w:val="20"/>
          </w:rPr>
        </w:pPr>
        <w:r w:rsidRPr="003949E9">
          <w:rPr>
            <w:rFonts w:asciiTheme="minorHAnsi" w:hAnsiTheme="minorHAnsi"/>
            <w:sz w:val="20"/>
            <w:szCs w:val="20"/>
          </w:rPr>
          <w:fldChar w:fldCharType="begin"/>
        </w:r>
        <w:r w:rsidRPr="003949E9">
          <w:rPr>
            <w:rFonts w:asciiTheme="minorHAnsi" w:hAnsiTheme="minorHAnsi"/>
            <w:sz w:val="20"/>
            <w:szCs w:val="20"/>
          </w:rPr>
          <w:instrText xml:space="preserve"> PAGE   \* MERGEFORMAT </w:instrText>
        </w:r>
        <w:r w:rsidRPr="003949E9">
          <w:rPr>
            <w:rFonts w:asciiTheme="minorHAnsi" w:hAnsiTheme="minorHAnsi"/>
            <w:sz w:val="20"/>
            <w:szCs w:val="20"/>
          </w:rPr>
          <w:fldChar w:fldCharType="separate"/>
        </w:r>
        <w:r w:rsidR="00F22B59">
          <w:rPr>
            <w:rFonts w:asciiTheme="minorHAnsi" w:hAnsiTheme="minorHAnsi"/>
            <w:noProof/>
            <w:sz w:val="20"/>
            <w:szCs w:val="20"/>
          </w:rPr>
          <w:t>1</w:t>
        </w:r>
        <w:r w:rsidRPr="003949E9">
          <w:rPr>
            <w:rFonts w:asciiTheme="minorHAnsi" w:hAnsiTheme="minorHAnsi"/>
            <w:noProof/>
            <w:sz w:val="20"/>
            <w:szCs w:val="20"/>
          </w:rPr>
          <w:fldChar w:fldCharType="end"/>
        </w:r>
      </w:p>
    </w:sdtContent>
  </w:sdt>
  <w:p w14:paraId="2A3ADFAE" w14:textId="77777777" w:rsidR="003949E9" w:rsidRDefault="003949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CD79C7" w14:textId="77777777" w:rsidR="00032765" w:rsidRDefault="00032765" w:rsidP="003949E9">
      <w:pPr>
        <w:spacing w:after="0" w:line="240" w:lineRule="auto"/>
      </w:pPr>
      <w:r>
        <w:separator/>
      </w:r>
    </w:p>
  </w:footnote>
  <w:footnote w:type="continuationSeparator" w:id="0">
    <w:p w14:paraId="1ABB7574" w14:textId="77777777" w:rsidR="00032765" w:rsidRDefault="00032765" w:rsidP="003949E9">
      <w:pPr>
        <w:spacing w:after="0" w:line="240" w:lineRule="auto"/>
      </w:pPr>
      <w:r>
        <w:continuationSeparator/>
      </w:r>
    </w:p>
  </w:footnote>
  <w:footnote w:type="continuationNotice" w:id="1">
    <w:p w14:paraId="1CED7879" w14:textId="77777777" w:rsidR="00032765" w:rsidRDefault="0003276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9F994" w14:textId="77777777" w:rsidR="00663F0E" w:rsidRDefault="00663F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239B9"/>
    <w:multiLevelType w:val="hybridMultilevel"/>
    <w:tmpl w:val="620037A8"/>
    <w:lvl w:ilvl="0" w:tplc="08090001">
      <w:start w:val="1"/>
      <w:numFmt w:val="bullet"/>
      <w:lvlText w:val=""/>
      <w:lvlJc w:val="left"/>
      <w:pPr>
        <w:ind w:left="9716" w:hanging="360"/>
      </w:pPr>
      <w:rPr>
        <w:rFonts w:ascii="Symbol" w:hAnsi="Symbol" w:hint="default"/>
      </w:rPr>
    </w:lvl>
    <w:lvl w:ilvl="1" w:tplc="08090003" w:tentative="1">
      <w:start w:val="1"/>
      <w:numFmt w:val="bullet"/>
      <w:lvlText w:val="o"/>
      <w:lvlJc w:val="left"/>
      <w:pPr>
        <w:ind w:left="10436" w:hanging="360"/>
      </w:pPr>
      <w:rPr>
        <w:rFonts w:ascii="Courier New" w:hAnsi="Courier New" w:cs="Courier New" w:hint="default"/>
      </w:rPr>
    </w:lvl>
    <w:lvl w:ilvl="2" w:tplc="08090005" w:tentative="1">
      <w:start w:val="1"/>
      <w:numFmt w:val="bullet"/>
      <w:lvlText w:val=""/>
      <w:lvlJc w:val="left"/>
      <w:pPr>
        <w:ind w:left="11156" w:hanging="360"/>
      </w:pPr>
      <w:rPr>
        <w:rFonts w:ascii="Wingdings" w:hAnsi="Wingdings" w:hint="default"/>
      </w:rPr>
    </w:lvl>
    <w:lvl w:ilvl="3" w:tplc="08090001" w:tentative="1">
      <w:start w:val="1"/>
      <w:numFmt w:val="bullet"/>
      <w:lvlText w:val=""/>
      <w:lvlJc w:val="left"/>
      <w:pPr>
        <w:ind w:left="11876" w:hanging="360"/>
      </w:pPr>
      <w:rPr>
        <w:rFonts w:ascii="Symbol" w:hAnsi="Symbol" w:hint="default"/>
      </w:rPr>
    </w:lvl>
    <w:lvl w:ilvl="4" w:tplc="08090003" w:tentative="1">
      <w:start w:val="1"/>
      <w:numFmt w:val="bullet"/>
      <w:lvlText w:val="o"/>
      <w:lvlJc w:val="left"/>
      <w:pPr>
        <w:ind w:left="12596" w:hanging="360"/>
      </w:pPr>
      <w:rPr>
        <w:rFonts w:ascii="Courier New" w:hAnsi="Courier New" w:cs="Courier New" w:hint="default"/>
      </w:rPr>
    </w:lvl>
    <w:lvl w:ilvl="5" w:tplc="08090005" w:tentative="1">
      <w:start w:val="1"/>
      <w:numFmt w:val="bullet"/>
      <w:lvlText w:val=""/>
      <w:lvlJc w:val="left"/>
      <w:pPr>
        <w:ind w:left="13316" w:hanging="360"/>
      </w:pPr>
      <w:rPr>
        <w:rFonts w:ascii="Wingdings" w:hAnsi="Wingdings" w:hint="default"/>
      </w:rPr>
    </w:lvl>
    <w:lvl w:ilvl="6" w:tplc="08090001" w:tentative="1">
      <w:start w:val="1"/>
      <w:numFmt w:val="bullet"/>
      <w:lvlText w:val=""/>
      <w:lvlJc w:val="left"/>
      <w:pPr>
        <w:ind w:left="14036" w:hanging="360"/>
      </w:pPr>
      <w:rPr>
        <w:rFonts w:ascii="Symbol" w:hAnsi="Symbol" w:hint="default"/>
      </w:rPr>
    </w:lvl>
    <w:lvl w:ilvl="7" w:tplc="08090003" w:tentative="1">
      <w:start w:val="1"/>
      <w:numFmt w:val="bullet"/>
      <w:lvlText w:val="o"/>
      <w:lvlJc w:val="left"/>
      <w:pPr>
        <w:ind w:left="14756" w:hanging="360"/>
      </w:pPr>
      <w:rPr>
        <w:rFonts w:ascii="Courier New" w:hAnsi="Courier New" w:cs="Courier New" w:hint="default"/>
      </w:rPr>
    </w:lvl>
    <w:lvl w:ilvl="8" w:tplc="08090005" w:tentative="1">
      <w:start w:val="1"/>
      <w:numFmt w:val="bullet"/>
      <w:lvlText w:val=""/>
      <w:lvlJc w:val="left"/>
      <w:pPr>
        <w:ind w:left="15476" w:hanging="360"/>
      </w:pPr>
      <w:rPr>
        <w:rFonts w:ascii="Wingdings" w:hAnsi="Wingdings" w:hint="default"/>
      </w:rPr>
    </w:lvl>
  </w:abstractNum>
  <w:abstractNum w:abstractNumId="1">
    <w:nsid w:val="0E0E600E"/>
    <w:multiLevelType w:val="hybridMultilevel"/>
    <w:tmpl w:val="8C56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A9158A"/>
    <w:multiLevelType w:val="hybridMultilevel"/>
    <w:tmpl w:val="2A8459E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155D35DA"/>
    <w:multiLevelType w:val="hybridMultilevel"/>
    <w:tmpl w:val="6CB49508"/>
    <w:lvl w:ilvl="0" w:tplc="A7E20206">
      <w:start w:val="34"/>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015D67"/>
    <w:multiLevelType w:val="hybridMultilevel"/>
    <w:tmpl w:val="00F62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ED868E7"/>
    <w:multiLevelType w:val="hybridMultilevel"/>
    <w:tmpl w:val="4124663A"/>
    <w:lvl w:ilvl="0" w:tplc="76C4B28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EE03034"/>
    <w:multiLevelType w:val="hybridMultilevel"/>
    <w:tmpl w:val="0B7606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14A5D3F"/>
    <w:multiLevelType w:val="hybridMultilevel"/>
    <w:tmpl w:val="074A1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84B7F49"/>
    <w:multiLevelType w:val="hybridMultilevel"/>
    <w:tmpl w:val="DBE2EB60"/>
    <w:lvl w:ilvl="0" w:tplc="08090009">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2CDA6BF1"/>
    <w:multiLevelType w:val="hybridMultilevel"/>
    <w:tmpl w:val="70B89E88"/>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nsid w:val="31705D84"/>
    <w:multiLevelType w:val="hybridMultilevel"/>
    <w:tmpl w:val="A7E6AD86"/>
    <w:lvl w:ilvl="0" w:tplc="A7E20206">
      <w:start w:val="34"/>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279771F"/>
    <w:multiLevelType w:val="hybridMultilevel"/>
    <w:tmpl w:val="7198731A"/>
    <w:lvl w:ilvl="0" w:tplc="6AFE0D68">
      <w:start w:val="1"/>
      <w:numFmt w:val="bullet"/>
      <w:lvlText w:val=""/>
      <w:lvlJc w:val="left"/>
      <w:pPr>
        <w:ind w:left="720" w:hanging="360"/>
      </w:pPr>
      <w:rPr>
        <w:rFonts w:ascii="Symbol" w:hAnsi="Symbol" w:hint="default"/>
        <w:color w:val="806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45150182"/>
    <w:multiLevelType w:val="hybridMultilevel"/>
    <w:tmpl w:val="2E98D2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nsid w:val="4961571C"/>
    <w:multiLevelType w:val="hybridMultilevel"/>
    <w:tmpl w:val="1F484F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53300E91"/>
    <w:multiLevelType w:val="hybridMultilevel"/>
    <w:tmpl w:val="45C02C7C"/>
    <w:lvl w:ilvl="0" w:tplc="76C4B28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951228C"/>
    <w:multiLevelType w:val="hybridMultilevel"/>
    <w:tmpl w:val="FBBCF63C"/>
    <w:lvl w:ilvl="0" w:tplc="A7E20206">
      <w:start w:val="34"/>
      <w:numFmt w:val="bullet"/>
      <w:lvlText w:val="-"/>
      <w:lvlJc w:val="left"/>
      <w:pPr>
        <w:ind w:left="720" w:hanging="360"/>
      </w:pPr>
      <w:rPr>
        <w:rFonts w:ascii="Times New Roman" w:hAnsi="Times New Roman"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BBA042A"/>
    <w:multiLevelType w:val="hybridMultilevel"/>
    <w:tmpl w:val="BF9EB1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1300AAF"/>
    <w:multiLevelType w:val="hybridMultilevel"/>
    <w:tmpl w:val="200A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A6B3F56"/>
    <w:multiLevelType w:val="hybridMultilevel"/>
    <w:tmpl w:val="E722A5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FA07BA8"/>
    <w:multiLevelType w:val="hybridMultilevel"/>
    <w:tmpl w:val="5614C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2"/>
  </w:num>
  <w:num w:numId="3">
    <w:abstractNumId w:val="16"/>
  </w:num>
  <w:num w:numId="4">
    <w:abstractNumId w:val="6"/>
  </w:num>
  <w:num w:numId="5">
    <w:abstractNumId w:val="2"/>
  </w:num>
  <w:num w:numId="6">
    <w:abstractNumId w:val="9"/>
  </w:num>
  <w:num w:numId="7">
    <w:abstractNumId w:val="18"/>
  </w:num>
  <w:num w:numId="8">
    <w:abstractNumId w:val="14"/>
  </w:num>
  <w:num w:numId="9">
    <w:abstractNumId w:val="5"/>
  </w:num>
  <w:num w:numId="10">
    <w:abstractNumId w:val="10"/>
  </w:num>
  <w:num w:numId="11">
    <w:abstractNumId w:val="15"/>
  </w:num>
  <w:num w:numId="12">
    <w:abstractNumId w:val="3"/>
  </w:num>
  <w:num w:numId="13">
    <w:abstractNumId w:val="0"/>
  </w:num>
  <w:num w:numId="14">
    <w:abstractNumId w:val="17"/>
  </w:num>
  <w:num w:numId="15">
    <w:abstractNumId w:val="1"/>
  </w:num>
  <w:num w:numId="16">
    <w:abstractNumId w:val="11"/>
  </w:num>
  <w:num w:numId="17">
    <w:abstractNumId w:val="11"/>
  </w:num>
  <w:num w:numId="18">
    <w:abstractNumId w:val="8"/>
  </w:num>
  <w:num w:numId="19">
    <w:abstractNumId w:val="13"/>
  </w:num>
  <w:num w:numId="20">
    <w:abstractNumId w:val="4"/>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938"/>
    <w:rsid w:val="00001F72"/>
    <w:rsid w:val="0000772F"/>
    <w:rsid w:val="00011B0B"/>
    <w:rsid w:val="00032765"/>
    <w:rsid w:val="00042591"/>
    <w:rsid w:val="00046167"/>
    <w:rsid w:val="00047391"/>
    <w:rsid w:val="0005283B"/>
    <w:rsid w:val="00055AB2"/>
    <w:rsid w:val="00065C58"/>
    <w:rsid w:val="00072E5B"/>
    <w:rsid w:val="0008635E"/>
    <w:rsid w:val="00092318"/>
    <w:rsid w:val="00093B41"/>
    <w:rsid w:val="000A51CF"/>
    <w:rsid w:val="000B1D1D"/>
    <w:rsid w:val="000E5162"/>
    <w:rsid w:val="000E58A6"/>
    <w:rsid w:val="000F01FD"/>
    <w:rsid w:val="0011445E"/>
    <w:rsid w:val="00115DF1"/>
    <w:rsid w:val="00116814"/>
    <w:rsid w:val="001211AD"/>
    <w:rsid w:val="00130214"/>
    <w:rsid w:val="0013486C"/>
    <w:rsid w:val="0013591F"/>
    <w:rsid w:val="001440EE"/>
    <w:rsid w:val="001471F2"/>
    <w:rsid w:val="00156673"/>
    <w:rsid w:val="001574FE"/>
    <w:rsid w:val="0016325F"/>
    <w:rsid w:val="001762D9"/>
    <w:rsid w:val="001908FF"/>
    <w:rsid w:val="00197BFB"/>
    <w:rsid w:val="001B0CD0"/>
    <w:rsid w:val="001C69D9"/>
    <w:rsid w:val="00206DD5"/>
    <w:rsid w:val="0021375A"/>
    <w:rsid w:val="00225AAD"/>
    <w:rsid w:val="002347AA"/>
    <w:rsid w:val="00237272"/>
    <w:rsid w:val="00264257"/>
    <w:rsid w:val="002644C4"/>
    <w:rsid w:val="00271BB9"/>
    <w:rsid w:val="0029268E"/>
    <w:rsid w:val="002B7326"/>
    <w:rsid w:val="002C1BF4"/>
    <w:rsid w:val="002C2F17"/>
    <w:rsid w:val="002C7B70"/>
    <w:rsid w:val="002E2EF9"/>
    <w:rsid w:val="002F1B8B"/>
    <w:rsid w:val="002F4367"/>
    <w:rsid w:val="002F622F"/>
    <w:rsid w:val="00322BBF"/>
    <w:rsid w:val="00325EAD"/>
    <w:rsid w:val="00331F61"/>
    <w:rsid w:val="00334881"/>
    <w:rsid w:val="00337B8E"/>
    <w:rsid w:val="003462F4"/>
    <w:rsid w:val="00347BB4"/>
    <w:rsid w:val="00353A9F"/>
    <w:rsid w:val="003704AA"/>
    <w:rsid w:val="003866ED"/>
    <w:rsid w:val="003949E9"/>
    <w:rsid w:val="003A1063"/>
    <w:rsid w:val="003A5A09"/>
    <w:rsid w:val="003A6AA7"/>
    <w:rsid w:val="003B1E78"/>
    <w:rsid w:val="003B6674"/>
    <w:rsid w:val="003C5FDA"/>
    <w:rsid w:val="003D03D5"/>
    <w:rsid w:val="003D0526"/>
    <w:rsid w:val="003D07A2"/>
    <w:rsid w:val="003D3529"/>
    <w:rsid w:val="0040117E"/>
    <w:rsid w:val="00406826"/>
    <w:rsid w:val="00420B1C"/>
    <w:rsid w:val="00422C39"/>
    <w:rsid w:val="00430F57"/>
    <w:rsid w:val="00436CEB"/>
    <w:rsid w:val="00436E1F"/>
    <w:rsid w:val="00442C0D"/>
    <w:rsid w:val="00446162"/>
    <w:rsid w:val="0045564E"/>
    <w:rsid w:val="00467F93"/>
    <w:rsid w:val="00474602"/>
    <w:rsid w:val="004A0D51"/>
    <w:rsid w:val="004A1E48"/>
    <w:rsid w:val="004A3F7B"/>
    <w:rsid w:val="004A4649"/>
    <w:rsid w:val="004B03F3"/>
    <w:rsid w:val="004B25DC"/>
    <w:rsid w:val="004B2C48"/>
    <w:rsid w:val="004B4E55"/>
    <w:rsid w:val="004C0881"/>
    <w:rsid w:val="004D3163"/>
    <w:rsid w:val="004E4231"/>
    <w:rsid w:val="004E7A98"/>
    <w:rsid w:val="00517A66"/>
    <w:rsid w:val="00524287"/>
    <w:rsid w:val="0052717E"/>
    <w:rsid w:val="00530F6A"/>
    <w:rsid w:val="005317C8"/>
    <w:rsid w:val="00533B71"/>
    <w:rsid w:val="0053626C"/>
    <w:rsid w:val="005371F8"/>
    <w:rsid w:val="00553CD8"/>
    <w:rsid w:val="00575827"/>
    <w:rsid w:val="00581AB0"/>
    <w:rsid w:val="005A2891"/>
    <w:rsid w:val="005B2DC3"/>
    <w:rsid w:val="005C67DA"/>
    <w:rsid w:val="005D2F7A"/>
    <w:rsid w:val="005D3E74"/>
    <w:rsid w:val="005E5938"/>
    <w:rsid w:val="005E6885"/>
    <w:rsid w:val="0060559C"/>
    <w:rsid w:val="00611EAA"/>
    <w:rsid w:val="00612CE5"/>
    <w:rsid w:val="00616598"/>
    <w:rsid w:val="006204A1"/>
    <w:rsid w:val="00622CD3"/>
    <w:rsid w:val="00654432"/>
    <w:rsid w:val="00655E80"/>
    <w:rsid w:val="00663F0E"/>
    <w:rsid w:val="00667EA0"/>
    <w:rsid w:val="00673529"/>
    <w:rsid w:val="006817F6"/>
    <w:rsid w:val="00695713"/>
    <w:rsid w:val="006A0982"/>
    <w:rsid w:val="006B26CE"/>
    <w:rsid w:val="006B4C20"/>
    <w:rsid w:val="006C08C0"/>
    <w:rsid w:val="006D1F10"/>
    <w:rsid w:val="006D7EA8"/>
    <w:rsid w:val="006E4155"/>
    <w:rsid w:val="007178BA"/>
    <w:rsid w:val="0072195B"/>
    <w:rsid w:val="00721F62"/>
    <w:rsid w:val="00725201"/>
    <w:rsid w:val="007273FB"/>
    <w:rsid w:val="00735725"/>
    <w:rsid w:val="00745456"/>
    <w:rsid w:val="00762F6E"/>
    <w:rsid w:val="0076418A"/>
    <w:rsid w:val="00774EB2"/>
    <w:rsid w:val="00791780"/>
    <w:rsid w:val="0079590A"/>
    <w:rsid w:val="00797276"/>
    <w:rsid w:val="007B0BBD"/>
    <w:rsid w:val="007B629F"/>
    <w:rsid w:val="007B795C"/>
    <w:rsid w:val="007C44A5"/>
    <w:rsid w:val="007D0B44"/>
    <w:rsid w:val="007F44F4"/>
    <w:rsid w:val="007F7CEB"/>
    <w:rsid w:val="007F7F05"/>
    <w:rsid w:val="00821F87"/>
    <w:rsid w:val="0083397D"/>
    <w:rsid w:val="00834B5F"/>
    <w:rsid w:val="00837456"/>
    <w:rsid w:val="00862728"/>
    <w:rsid w:val="00876348"/>
    <w:rsid w:val="00884364"/>
    <w:rsid w:val="00892CF8"/>
    <w:rsid w:val="008948EC"/>
    <w:rsid w:val="008A2BEA"/>
    <w:rsid w:val="008A7C6A"/>
    <w:rsid w:val="008E1698"/>
    <w:rsid w:val="008E54D8"/>
    <w:rsid w:val="009049B6"/>
    <w:rsid w:val="00911989"/>
    <w:rsid w:val="009135CA"/>
    <w:rsid w:val="00936678"/>
    <w:rsid w:val="00940F5E"/>
    <w:rsid w:val="0094492C"/>
    <w:rsid w:val="00957CC3"/>
    <w:rsid w:val="00960DA5"/>
    <w:rsid w:val="009624EB"/>
    <w:rsid w:val="0098054B"/>
    <w:rsid w:val="009822CB"/>
    <w:rsid w:val="00995A57"/>
    <w:rsid w:val="00997547"/>
    <w:rsid w:val="009A07F0"/>
    <w:rsid w:val="009A5464"/>
    <w:rsid w:val="009B6A1D"/>
    <w:rsid w:val="009D3005"/>
    <w:rsid w:val="009D3727"/>
    <w:rsid w:val="009D5C61"/>
    <w:rsid w:val="009F09E6"/>
    <w:rsid w:val="009F5967"/>
    <w:rsid w:val="009F757A"/>
    <w:rsid w:val="00A11EA0"/>
    <w:rsid w:val="00A2025A"/>
    <w:rsid w:val="00A2070B"/>
    <w:rsid w:val="00A3137F"/>
    <w:rsid w:val="00A373DE"/>
    <w:rsid w:val="00A469EA"/>
    <w:rsid w:val="00A50922"/>
    <w:rsid w:val="00A565B1"/>
    <w:rsid w:val="00A57F64"/>
    <w:rsid w:val="00A660B1"/>
    <w:rsid w:val="00A85A7E"/>
    <w:rsid w:val="00A921EC"/>
    <w:rsid w:val="00A93220"/>
    <w:rsid w:val="00AA0516"/>
    <w:rsid w:val="00AA3EAA"/>
    <w:rsid w:val="00AA73F1"/>
    <w:rsid w:val="00AC58E8"/>
    <w:rsid w:val="00AD0836"/>
    <w:rsid w:val="00AD4ACA"/>
    <w:rsid w:val="00AE581C"/>
    <w:rsid w:val="00AF2EFD"/>
    <w:rsid w:val="00AF65F2"/>
    <w:rsid w:val="00B00D2F"/>
    <w:rsid w:val="00B04830"/>
    <w:rsid w:val="00B11776"/>
    <w:rsid w:val="00B120C8"/>
    <w:rsid w:val="00B121E4"/>
    <w:rsid w:val="00B13D56"/>
    <w:rsid w:val="00B16378"/>
    <w:rsid w:val="00B17FAA"/>
    <w:rsid w:val="00B23900"/>
    <w:rsid w:val="00B308AD"/>
    <w:rsid w:val="00B33F0E"/>
    <w:rsid w:val="00B40C35"/>
    <w:rsid w:val="00B45E50"/>
    <w:rsid w:val="00B558E7"/>
    <w:rsid w:val="00B634AC"/>
    <w:rsid w:val="00B72B80"/>
    <w:rsid w:val="00B75BE1"/>
    <w:rsid w:val="00B847CD"/>
    <w:rsid w:val="00BB2293"/>
    <w:rsid w:val="00BD1EF6"/>
    <w:rsid w:val="00BE0C95"/>
    <w:rsid w:val="00BF39D4"/>
    <w:rsid w:val="00BF4D9A"/>
    <w:rsid w:val="00C050FB"/>
    <w:rsid w:val="00C178E2"/>
    <w:rsid w:val="00C3456F"/>
    <w:rsid w:val="00C36B9D"/>
    <w:rsid w:val="00C774FD"/>
    <w:rsid w:val="00C77A1F"/>
    <w:rsid w:val="00C903A9"/>
    <w:rsid w:val="00C90E96"/>
    <w:rsid w:val="00C917AA"/>
    <w:rsid w:val="00CA0CB8"/>
    <w:rsid w:val="00CA34EB"/>
    <w:rsid w:val="00CF066C"/>
    <w:rsid w:val="00D0665C"/>
    <w:rsid w:val="00D126D6"/>
    <w:rsid w:val="00D1352B"/>
    <w:rsid w:val="00D34A35"/>
    <w:rsid w:val="00D42F80"/>
    <w:rsid w:val="00D57EB3"/>
    <w:rsid w:val="00D62CCE"/>
    <w:rsid w:val="00D66ECA"/>
    <w:rsid w:val="00D71C7D"/>
    <w:rsid w:val="00D90B3C"/>
    <w:rsid w:val="00D90ED0"/>
    <w:rsid w:val="00DA2C8B"/>
    <w:rsid w:val="00DA3A42"/>
    <w:rsid w:val="00DB002F"/>
    <w:rsid w:val="00DB4119"/>
    <w:rsid w:val="00DE7013"/>
    <w:rsid w:val="00DF352B"/>
    <w:rsid w:val="00E05929"/>
    <w:rsid w:val="00E05EB4"/>
    <w:rsid w:val="00E21F65"/>
    <w:rsid w:val="00E25818"/>
    <w:rsid w:val="00E30D25"/>
    <w:rsid w:val="00E451EE"/>
    <w:rsid w:val="00E6324F"/>
    <w:rsid w:val="00E723A2"/>
    <w:rsid w:val="00E75A29"/>
    <w:rsid w:val="00E8342B"/>
    <w:rsid w:val="00E850AE"/>
    <w:rsid w:val="00E85E86"/>
    <w:rsid w:val="00E92AC3"/>
    <w:rsid w:val="00EA2954"/>
    <w:rsid w:val="00EA391B"/>
    <w:rsid w:val="00EA53D5"/>
    <w:rsid w:val="00EA5784"/>
    <w:rsid w:val="00EB2E7E"/>
    <w:rsid w:val="00EC245B"/>
    <w:rsid w:val="00EC3D94"/>
    <w:rsid w:val="00EC7366"/>
    <w:rsid w:val="00ED6D07"/>
    <w:rsid w:val="00ED76C4"/>
    <w:rsid w:val="00EE517D"/>
    <w:rsid w:val="00F01B92"/>
    <w:rsid w:val="00F032AA"/>
    <w:rsid w:val="00F121D6"/>
    <w:rsid w:val="00F177DC"/>
    <w:rsid w:val="00F17C3F"/>
    <w:rsid w:val="00F22B59"/>
    <w:rsid w:val="00F23BBE"/>
    <w:rsid w:val="00F32085"/>
    <w:rsid w:val="00F3479A"/>
    <w:rsid w:val="00F453DF"/>
    <w:rsid w:val="00F604A5"/>
    <w:rsid w:val="00F62F8E"/>
    <w:rsid w:val="00F66298"/>
    <w:rsid w:val="00F72999"/>
    <w:rsid w:val="00F74E05"/>
    <w:rsid w:val="00F83162"/>
    <w:rsid w:val="00F920D6"/>
    <w:rsid w:val="00F93B37"/>
    <w:rsid w:val="00F95E30"/>
    <w:rsid w:val="00FC7968"/>
    <w:rsid w:val="00FE3311"/>
    <w:rsid w:val="00FE4F9A"/>
    <w:rsid w:val="00FF5165"/>
    <w:rsid w:val="00FF622C"/>
    <w:rsid w:val="00FF66F1"/>
    <w:rsid w:val="00FF6C00"/>
    <w:rsid w:val="00FF7E0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E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B4E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4A3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
    <w:link w:val="ListParagraph"/>
    <w:uiPriority w:val="34"/>
    <w:qFormat/>
    <w:locked/>
    <w:rsid w:val="005E5938"/>
    <w:rPr>
      <w:sz w:val="24"/>
      <w:szCs w:val="24"/>
    </w:rPr>
  </w:style>
  <w:style w:type="paragraph" w:styleId="ListParagraph">
    <w:name w:val="List Paragraph"/>
    <w:aliases w:val="Dot pt,F5 List Paragraph,List Paragraph1,No Spacing1,List Paragraph Char Char Char,Indicator Text,Numbered Para 1,Bullet 1,List Paragraph12,Bullet Points,MAIN CONTENT,Colorful List - Accent 11,List Paragraph2,Normal numbered"/>
    <w:basedOn w:val="Normal"/>
    <w:link w:val="ListParagraphChar"/>
    <w:uiPriority w:val="34"/>
    <w:qFormat/>
    <w:rsid w:val="005E5938"/>
    <w:pPr>
      <w:spacing w:after="0" w:line="240" w:lineRule="auto"/>
      <w:ind w:left="720"/>
      <w:contextualSpacing/>
    </w:pPr>
    <w:rPr>
      <w:sz w:val="24"/>
      <w:szCs w:val="24"/>
    </w:rPr>
  </w:style>
  <w:style w:type="paragraph" w:styleId="NormalWeb">
    <w:name w:val="Normal (Web)"/>
    <w:basedOn w:val="Normal"/>
    <w:uiPriority w:val="99"/>
    <w:unhideWhenUsed/>
    <w:rsid w:val="00BE0C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E0C95"/>
    <w:rPr>
      <w:b/>
      <w:bCs/>
    </w:rPr>
  </w:style>
  <w:style w:type="character" w:customStyle="1" w:styleId="Heading1Char">
    <w:name w:val="Heading 1 Char"/>
    <w:basedOn w:val="DefaultParagraphFont"/>
    <w:link w:val="Heading1"/>
    <w:uiPriority w:val="9"/>
    <w:rsid w:val="004B4E5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4B4E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B4E55"/>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6B26CE"/>
    <w:rPr>
      <w:sz w:val="16"/>
      <w:szCs w:val="16"/>
    </w:rPr>
  </w:style>
  <w:style w:type="paragraph" w:styleId="CommentText">
    <w:name w:val="annotation text"/>
    <w:basedOn w:val="Normal"/>
    <w:link w:val="CommentTextChar"/>
    <w:uiPriority w:val="99"/>
    <w:semiHidden/>
    <w:unhideWhenUsed/>
    <w:rsid w:val="006B26CE"/>
    <w:pPr>
      <w:spacing w:line="240" w:lineRule="auto"/>
    </w:pPr>
    <w:rPr>
      <w:sz w:val="20"/>
      <w:szCs w:val="20"/>
    </w:rPr>
  </w:style>
  <w:style w:type="character" w:customStyle="1" w:styleId="CommentTextChar">
    <w:name w:val="Comment Text Char"/>
    <w:basedOn w:val="DefaultParagraphFont"/>
    <w:link w:val="CommentText"/>
    <w:uiPriority w:val="99"/>
    <w:semiHidden/>
    <w:rsid w:val="006B26CE"/>
    <w:rPr>
      <w:sz w:val="20"/>
      <w:szCs w:val="20"/>
    </w:rPr>
  </w:style>
  <w:style w:type="paragraph" w:styleId="CommentSubject">
    <w:name w:val="annotation subject"/>
    <w:basedOn w:val="CommentText"/>
    <w:next w:val="CommentText"/>
    <w:link w:val="CommentSubjectChar"/>
    <w:uiPriority w:val="99"/>
    <w:semiHidden/>
    <w:unhideWhenUsed/>
    <w:rsid w:val="006B26CE"/>
    <w:rPr>
      <w:b/>
      <w:bCs/>
    </w:rPr>
  </w:style>
  <w:style w:type="character" w:customStyle="1" w:styleId="CommentSubjectChar">
    <w:name w:val="Comment Subject Char"/>
    <w:basedOn w:val="CommentTextChar"/>
    <w:link w:val="CommentSubject"/>
    <w:uiPriority w:val="99"/>
    <w:semiHidden/>
    <w:rsid w:val="006B26CE"/>
    <w:rPr>
      <w:b/>
      <w:bCs/>
      <w:sz w:val="20"/>
      <w:szCs w:val="20"/>
    </w:rPr>
  </w:style>
  <w:style w:type="paragraph" w:styleId="BalloonText">
    <w:name w:val="Balloon Text"/>
    <w:basedOn w:val="Normal"/>
    <w:link w:val="BalloonTextChar"/>
    <w:uiPriority w:val="99"/>
    <w:semiHidden/>
    <w:unhideWhenUsed/>
    <w:rsid w:val="006B26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6CE"/>
    <w:rPr>
      <w:rFonts w:ascii="Tahoma" w:hAnsi="Tahoma" w:cs="Tahoma"/>
      <w:sz w:val="16"/>
      <w:szCs w:val="16"/>
    </w:rPr>
  </w:style>
  <w:style w:type="character" w:customStyle="1" w:styleId="Heading2Char">
    <w:name w:val="Heading 2 Char"/>
    <w:basedOn w:val="DefaultParagraphFont"/>
    <w:link w:val="Heading2"/>
    <w:uiPriority w:val="9"/>
    <w:rsid w:val="00D34A35"/>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34A35"/>
    <w:rPr>
      <w:color w:val="0000FF" w:themeColor="hyperlink"/>
      <w:u w:val="single"/>
    </w:rPr>
  </w:style>
  <w:style w:type="paragraph" w:styleId="Header">
    <w:name w:val="header"/>
    <w:basedOn w:val="Normal"/>
    <w:link w:val="HeaderChar"/>
    <w:uiPriority w:val="99"/>
    <w:unhideWhenUsed/>
    <w:rsid w:val="003949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9E9"/>
  </w:style>
  <w:style w:type="paragraph" w:styleId="Footer">
    <w:name w:val="footer"/>
    <w:basedOn w:val="Normal"/>
    <w:link w:val="FooterChar"/>
    <w:uiPriority w:val="99"/>
    <w:unhideWhenUsed/>
    <w:rsid w:val="003949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9E9"/>
  </w:style>
  <w:style w:type="paragraph" w:customStyle="1" w:styleId="DefaultParagraphFontParaCharCharCharCharCharCharChar">
    <w:name w:val="Default Paragraph Font Para Char Char Char Char Char Char Char"/>
    <w:basedOn w:val="Normal"/>
    <w:rsid w:val="009135CA"/>
    <w:pPr>
      <w:widowControl w:val="0"/>
      <w:spacing w:after="0" w:line="280" w:lineRule="atLeast"/>
    </w:pPr>
    <w:rPr>
      <w:rFonts w:ascii="Times New Roman" w:eastAsia="MS Mincho" w:hAnsi="Times New Roman" w:cs="Times New Roman"/>
      <w:szCs w:val="20"/>
      <w:lang w:eastAsia="en-GB"/>
    </w:rPr>
  </w:style>
  <w:style w:type="character" w:customStyle="1" w:styleId="apple-converted-space">
    <w:name w:val="apple-converted-space"/>
    <w:basedOn w:val="DefaultParagraphFont"/>
    <w:rsid w:val="00A3137F"/>
  </w:style>
  <w:style w:type="paragraph" w:customStyle="1" w:styleId="Body1">
    <w:name w:val="Body 1"/>
    <w:rsid w:val="00FE4F9A"/>
    <w:pPr>
      <w:widowControl w:val="0"/>
      <w:pBdr>
        <w:top w:val="nil"/>
        <w:left w:val="nil"/>
        <w:bottom w:val="nil"/>
        <w:right w:val="nil"/>
        <w:between w:val="nil"/>
        <w:bar w:val="nil"/>
      </w:pBdr>
      <w:spacing w:after="0" w:line="240" w:lineRule="auto"/>
      <w:outlineLvl w:val="0"/>
    </w:pPr>
    <w:rPr>
      <w:rFonts w:ascii="Helvetica" w:eastAsia="Arial Unicode MS" w:hAnsi="Arial Unicode MS" w:cs="Arial Unicode MS"/>
      <w:color w:val="000000"/>
      <w:sz w:val="24"/>
      <w:szCs w:val="24"/>
      <w:u w:color="000000"/>
      <w:bdr w:val="nil"/>
      <w:lang w:val="en-US" w:eastAsia="en-GB"/>
    </w:rPr>
  </w:style>
  <w:style w:type="table" w:styleId="TableGrid">
    <w:name w:val="Table Grid"/>
    <w:basedOn w:val="TableNormal"/>
    <w:uiPriority w:val="59"/>
    <w:rsid w:val="00FE4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4F9A"/>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D62CCE"/>
    <w:pPr>
      <w:spacing w:after="0" w:line="240" w:lineRule="auto"/>
    </w:pPr>
  </w:style>
  <w:style w:type="paragraph" w:customStyle="1" w:styleId="Heading31">
    <w:name w:val="Heading 31"/>
    <w:next w:val="Body1"/>
    <w:qFormat/>
    <w:rsid w:val="008A2BEA"/>
    <w:pPr>
      <w:keepNext/>
      <w:pBdr>
        <w:top w:val="nil"/>
        <w:left w:val="nil"/>
        <w:bottom w:val="nil"/>
        <w:right w:val="nil"/>
        <w:between w:val="nil"/>
        <w:bar w:val="nil"/>
      </w:pBdr>
      <w:spacing w:after="0" w:line="240" w:lineRule="auto"/>
      <w:outlineLvl w:val="2"/>
    </w:pPr>
    <w:rPr>
      <w:rFonts w:eastAsia="Arial Unicode MS" w:hAnsi="Arial Unicode MS" w:cs="Arial Unicode MS"/>
      <w:b/>
      <w:bCs/>
      <w:color w:val="000000"/>
      <w:u w:color="000000"/>
      <w:bdr w:val="nil"/>
      <w:lang w:val="en-US" w:eastAsia="en-GB"/>
    </w:rPr>
  </w:style>
  <w:style w:type="character" w:customStyle="1" w:styleId="UnresolvedMention">
    <w:name w:val="Unresolved Mention"/>
    <w:basedOn w:val="DefaultParagraphFont"/>
    <w:uiPriority w:val="99"/>
    <w:semiHidden/>
    <w:unhideWhenUsed/>
    <w:rsid w:val="0060559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B4E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4A3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
    <w:link w:val="ListParagraph"/>
    <w:uiPriority w:val="34"/>
    <w:qFormat/>
    <w:locked/>
    <w:rsid w:val="005E5938"/>
    <w:rPr>
      <w:sz w:val="24"/>
      <w:szCs w:val="24"/>
    </w:rPr>
  </w:style>
  <w:style w:type="paragraph" w:styleId="ListParagraph">
    <w:name w:val="List Paragraph"/>
    <w:aliases w:val="Dot pt,F5 List Paragraph,List Paragraph1,No Spacing1,List Paragraph Char Char Char,Indicator Text,Numbered Para 1,Bullet 1,List Paragraph12,Bullet Points,MAIN CONTENT,Colorful List - Accent 11,List Paragraph2,Normal numbered"/>
    <w:basedOn w:val="Normal"/>
    <w:link w:val="ListParagraphChar"/>
    <w:uiPriority w:val="34"/>
    <w:qFormat/>
    <w:rsid w:val="005E5938"/>
    <w:pPr>
      <w:spacing w:after="0" w:line="240" w:lineRule="auto"/>
      <w:ind w:left="720"/>
      <w:contextualSpacing/>
    </w:pPr>
    <w:rPr>
      <w:sz w:val="24"/>
      <w:szCs w:val="24"/>
    </w:rPr>
  </w:style>
  <w:style w:type="paragraph" w:styleId="NormalWeb">
    <w:name w:val="Normal (Web)"/>
    <w:basedOn w:val="Normal"/>
    <w:uiPriority w:val="99"/>
    <w:unhideWhenUsed/>
    <w:rsid w:val="00BE0C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E0C95"/>
    <w:rPr>
      <w:b/>
      <w:bCs/>
    </w:rPr>
  </w:style>
  <w:style w:type="character" w:customStyle="1" w:styleId="Heading1Char">
    <w:name w:val="Heading 1 Char"/>
    <w:basedOn w:val="DefaultParagraphFont"/>
    <w:link w:val="Heading1"/>
    <w:uiPriority w:val="9"/>
    <w:rsid w:val="004B4E5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4B4E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B4E55"/>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6B26CE"/>
    <w:rPr>
      <w:sz w:val="16"/>
      <w:szCs w:val="16"/>
    </w:rPr>
  </w:style>
  <w:style w:type="paragraph" w:styleId="CommentText">
    <w:name w:val="annotation text"/>
    <w:basedOn w:val="Normal"/>
    <w:link w:val="CommentTextChar"/>
    <w:uiPriority w:val="99"/>
    <w:semiHidden/>
    <w:unhideWhenUsed/>
    <w:rsid w:val="006B26CE"/>
    <w:pPr>
      <w:spacing w:line="240" w:lineRule="auto"/>
    </w:pPr>
    <w:rPr>
      <w:sz w:val="20"/>
      <w:szCs w:val="20"/>
    </w:rPr>
  </w:style>
  <w:style w:type="character" w:customStyle="1" w:styleId="CommentTextChar">
    <w:name w:val="Comment Text Char"/>
    <w:basedOn w:val="DefaultParagraphFont"/>
    <w:link w:val="CommentText"/>
    <w:uiPriority w:val="99"/>
    <w:semiHidden/>
    <w:rsid w:val="006B26CE"/>
    <w:rPr>
      <w:sz w:val="20"/>
      <w:szCs w:val="20"/>
    </w:rPr>
  </w:style>
  <w:style w:type="paragraph" w:styleId="CommentSubject">
    <w:name w:val="annotation subject"/>
    <w:basedOn w:val="CommentText"/>
    <w:next w:val="CommentText"/>
    <w:link w:val="CommentSubjectChar"/>
    <w:uiPriority w:val="99"/>
    <w:semiHidden/>
    <w:unhideWhenUsed/>
    <w:rsid w:val="006B26CE"/>
    <w:rPr>
      <w:b/>
      <w:bCs/>
    </w:rPr>
  </w:style>
  <w:style w:type="character" w:customStyle="1" w:styleId="CommentSubjectChar">
    <w:name w:val="Comment Subject Char"/>
    <w:basedOn w:val="CommentTextChar"/>
    <w:link w:val="CommentSubject"/>
    <w:uiPriority w:val="99"/>
    <w:semiHidden/>
    <w:rsid w:val="006B26CE"/>
    <w:rPr>
      <w:b/>
      <w:bCs/>
      <w:sz w:val="20"/>
      <w:szCs w:val="20"/>
    </w:rPr>
  </w:style>
  <w:style w:type="paragraph" w:styleId="BalloonText">
    <w:name w:val="Balloon Text"/>
    <w:basedOn w:val="Normal"/>
    <w:link w:val="BalloonTextChar"/>
    <w:uiPriority w:val="99"/>
    <w:semiHidden/>
    <w:unhideWhenUsed/>
    <w:rsid w:val="006B26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6CE"/>
    <w:rPr>
      <w:rFonts w:ascii="Tahoma" w:hAnsi="Tahoma" w:cs="Tahoma"/>
      <w:sz w:val="16"/>
      <w:szCs w:val="16"/>
    </w:rPr>
  </w:style>
  <w:style w:type="character" w:customStyle="1" w:styleId="Heading2Char">
    <w:name w:val="Heading 2 Char"/>
    <w:basedOn w:val="DefaultParagraphFont"/>
    <w:link w:val="Heading2"/>
    <w:uiPriority w:val="9"/>
    <w:rsid w:val="00D34A35"/>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34A35"/>
    <w:rPr>
      <w:color w:val="0000FF" w:themeColor="hyperlink"/>
      <w:u w:val="single"/>
    </w:rPr>
  </w:style>
  <w:style w:type="paragraph" w:styleId="Header">
    <w:name w:val="header"/>
    <w:basedOn w:val="Normal"/>
    <w:link w:val="HeaderChar"/>
    <w:uiPriority w:val="99"/>
    <w:unhideWhenUsed/>
    <w:rsid w:val="003949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9E9"/>
  </w:style>
  <w:style w:type="paragraph" w:styleId="Footer">
    <w:name w:val="footer"/>
    <w:basedOn w:val="Normal"/>
    <w:link w:val="FooterChar"/>
    <w:uiPriority w:val="99"/>
    <w:unhideWhenUsed/>
    <w:rsid w:val="003949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9E9"/>
  </w:style>
  <w:style w:type="paragraph" w:customStyle="1" w:styleId="DefaultParagraphFontParaCharCharCharCharCharCharChar">
    <w:name w:val="Default Paragraph Font Para Char Char Char Char Char Char Char"/>
    <w:basedOn w:val="Normal"/>
    <w:rsid w:val="009135CA"/>
    <w:pPr>
      <w:widowControl w:val="0"/>
      <w:spacing w:after="0" w:line="280" w:lineRule="atLeast"/>
    </w:pPr>
    <w:rPr>
      <w:rFonts w:ascii="Times New Roman" w:eastAsia="MS Mincho" w:hAnsi="Times New Roman" w:cs="Times New Roman"/>
      <w:szCs w:val="20"/>
      <w:lang w:eastAsia="en-GB"/>
    </w:rPr>
  </w:style>
  <w:style w:type="character" w:customStyle="1" w:styleId="apple-converted-space">
    <w:name w:val="apple-converted-space"/>
    <w:basedOn w:val="DefaultParagraphFont"/>
    <w:rsid w:val="00A3137F"/>
  </w:style>
  <w:style w:type="paragraph" w:customStyle="1" w:styleId="Body1">
    <w:name w:val="Body 1"/>
    <w:rsid w:val="00FE4F9A"/>
    <w:pPr>
      <w:widowControl w:val="0"/>
      <w:pBdr>
        <w:top w:val="nil"/>
        <w:left w:val="nil"/>
        <w:bottom w:val="nil"/>
        <w:right w:val="nil"/>
        <w:between w:val="nil"/>
        <w:bar w:val="nil"/>
      </w:pBdr>
      <w:spacing w:after="0" w:line="240" w:lineRule="auto"/>
      <w:outlineLvl w:val="0"/>
    </w:pPr>
    <w:rPr>
      <w:rFonts w:ascii="Helvetica" w:eastAsia="Arial Unicode MS" w:hAnsi="Arial Unicode MS" w:cs="Arial Unicode MS"/>
      <w:color w:val="000000"/>
      <w:sz w:val="24"/>
      <w:szCs w:val="24"/>
      <w:u w:color="000000"/>
      <w:bdr w:val="nil"/>
      <w:lang w:val="en-US" w:eastAsia="en-GB"/>
    </w:rPr>
  </w:style>
  <w:style w:type="table" w:styleId="TableGrid">
    <w:name w:val="Table Grid"/>
    <w:basedOn w:val="TableNormal"/>
    <w:uiPriority w:val="59"/>
    <w:rsid w:val="00FE4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4F9A"/>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D62CCE"/>
    <w:pPr>
      <w:spacing w:after="0" w:line="240" w:lineRule="auto"/>
    </w:pPr>
  </w:style>
  <w:style w:type="paragraph" w:customStyle="1" w:styleId="Heading31">
    <w:name w:val="Heading 31"/>
    <w:next w:val="Body1"/>
    <w:qFormat/>
    <w:rsid w:val="008A2BEA"/>
    <w:pPr>
      <w:keepNext/>
      <w:pBdr>
        <w:top w:val="nil"/>
        <w:left w:val="nil"/>
        <w:bottom w:val="nil"/>
        <w:right w:val="nil"/>
        <w:between w:val="nil"/>
        <w:bar w:val="nil"/>
      </w:pBdr>
      <w:spacing w:after="0" w:line="240" w:lineRule="auto"/>
      <w:outlineLvl w:val="2"/>
    </w:pPr>
    <w:rPr>
      <w:rFonts w:eastAsia="Arial Unicode MS" w:hAnsi="Arial Unicode MS" w:cs="Arial Unicode MS"/>
      <w:b/>
      <w:bCs/>
      <w:color w:val="000000"/>
      <w:u w:color="000000"/>
      <w:bdr w:val="nil"/>
      <w:lang w:val="en-US" w:eastAsia="en-GB"/>
    </w:rPr>
  </w:style>
  <w:style w:type="character" w:customStyle="1" w:styleId="UnresolvedMention">
    <w:name w:val="Unresolved Mention"/>
    <w:basedOn w:val="DefaultParagraphFont"/>
    <w:uiPriority w:val="99"/>
    <w:semiHidden/>
    <w:unhideWhenUsed/>
    <w:rsid w:val="00605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77767">
      <w:bodyDiv w:val="1"/>
      <w:marLeft w:val="0"/>
      <w:marRight w:val="0"/>
      <w:marTop w:val="0"/>
      <w:marBottom w:val="0"/>
      <w:divBdr>
        <w:top w:val="none" w:sz="0" w:space="0" w:color="auto"/>
        <w:left w:val="none" w:sz="0" w:space="0" w:color="auto"/>
        <w:bottom w:val="none" w:sz="0" w:space="0" w:color="auto"/>
        <w:right w:val="none" w:sz="0" w:space="0" w:color="auto"/>
      </w:divBdr>
    </w:div>
    <w:div w:id="413010616">
      <w:bodyDiv w:val="1"/>
      <w:marLeft w:val="0"/>
      <w:marRight w:val="0"/>
      <w:marTop w:val="0"/>
      <w:marBottom w:val="0"/>
      <w:divBdr>
        <w:top w:val="none" w:sz="0" w:space="0" w:color="auto"/>
        <w:left w:val="none" w:sz="0" w:space="0" w:color="auto"/>
        <w:bottom w:val="none" w:sz="0" w:space="0" w:color="auto"/>
        <w:right w:val="none" w:sz="0" w:space="0" w:color="auto"/>
      </w:divBdr>
    </w:div>
    <w:div w:id="514921187">
      <w:bodyDiv w:val="1"/>
      <w:marLeft w:val="0"/>
      <w:marRight w:val="0"/>
      <w:marTop w:val="0"/>
      <w:marBottom w:val="0"/>
      <w:divBdr>
        <w:top w:val="none" w:sz="0" w:space="0" w:color="auto"/>
        <w:left w:val="none" w:sz="0" w:space="0" w:color="auto"/>
        <w:bottom w:val="none" w:sz="0" w:space="0" w:color="auto"/>
        <w:right w:val="none" w:sz="0" w:space="0" w:color="auto"/>
      </w:divBdr>
    </w:div>
    <w:div w:id="660159870">
      <w:bodyDiv w:val="1"/>
      <w:marLeft w:val="0"/>
      <w:marRight w:val="0"/>
      <w:marTop w:val="0"/>
      <w:marBottom w:val="0"/>
      <w:divBdr>
        <w:top w:val="none" w:sz="0" w:space="0" w:color="auto"/>
        <w:left w:val="none" w:sz="0" w:space="0" w:color="auto"/>
        <w:bottom w:val="none" w:sz="0" w:space="0" w:color="auto"/>
        <w:right w:val="none" w:sz="0" w:space="0" w:color="auto"/>
      </w:divBdr>
    </w:div>
    <w:div w:id="679310639">
      <w:bodyDiv w:val="1"/>
      <w:marLeft w:val="0"/>
      <w:marRight w:val="0"/>
      <w:marTop w:val="0"/>
      <w:marBottom w:val="0"/>
      <w:divBdr>
        <w:top w:val="none" w:sz="0" w:space="0" w:color="auto"/>
        <w:left w:val="none" w:sz="0" w:space="0" w:color="auto"/>
        <w:bottom w:val="none" w:sz="0" w:space="0" w:color="auto"/>
        <w:right w:val="none" w:sz="0" w:space="0" w:color="auto"/>
      </w:divBdr>
    </w:div>
    <w:div w:id="689793909">
      <w:bodyDiv w:val="1"/>
      <w:marLeft w:val="0"/>
      <w:marRight w:val="0"/>
      <w:marTop w:val="0"/>
      <w:marBottom w:val="0"/>
      <w:divBdr>
        <w:top w:val="none" w:sz="0" w:space="0" w:color="auto"/>
        <w:left w:val="none" w:sz="0" w:space="0" w:color="auto"/>
        <w:bottom w:val="none" w:sz="0" w:space="0" w:color="auto"/>
        <w:right w:val="none" w:sz="0" w:space="0" w:color="auto"/>
      </w:divBdr>
    </w:div>
    <w:div w:id="1021933089">
      <w:bodyDiv w:val="1"/>
      <w:marLeft w:val="0"/>
      <w:marRight w:val="0"/>
      <w:marTop w:val="0"/>
      <w:marBottom w:val="0"/>
      <w:divBdr>
        <w:top w:val="none" w:sz="0" w:space="0" w:color="auto"/>
        <w:left w:val="none" w:sz="0" w:space="0" w:color="auto"/>
        <w:bottom w:val="none" w:sz="0" w:space="0" w:color="auto"/>
        <w:right w:val="none" w:sz="0" w:space="0" w:color="auto"/>
      </w:divBdr>
    </w:div>
    <w:div w:id="125266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cticalaction.org/renewable-energy-for-refugees" TargetMode="External"/><Relationship Id="rId18" Type="http://schemas.openxmlformats.org/officeDocument/2006/relationships/hyperlink" Target="https://www.blueoctopus.co.uk/vacancies/vacancy?id=7045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heed-refugee.coventry.ac.uk/"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cticalaction.org/renewable-energy-for-refugees" TargetMode="External"/><Relationship Id="rId5" Type="http://schemas.openxmlformats.org/officeDocument/2006/relationships/settings" Target="settings.xml"/><Relationship Id="rId15" Type="http://schemas.openxmlformats.org/officeDocument/2006/relationships/hyperlink" Target="http://onlinelearning.unitar.org/global-plan-of-action/"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heed-refugee.coventry.ac.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D5392-1643-4732-A8EE-E0C95D208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2682</Words>
  <Characters>15291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Loughborough University</Company>
  <LinksUpToDate>false</LinksUpToDate>
  <CharactersWithSpaces>17938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sarah.lester@practicalaction.org.uk</dc:creator>
  <cp:lastModifiedBy>Staff/Research Student</cp:lastModifiedBy>
  <cp:revision>2</cp:revision>
  <cp:lastPrinted>2018-08-28T09:51:00Z</cp:lastPrinted>
  <dcterms:created xsi:type="dcterms:W3CDTF">2018-09-04T10:59:00Z</dcterms:created>
  <dcterms:modified xsi:type="dcterms:W3CDTF">2018-09-04T10:59:00Z</dcterms:modified>
</cp:coreProperties>
</file>